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83" w:rsidRPr="00E12483" w:rsidRDefault="00E12483" w:rsidP="001C1C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497D" w:themeColor="text2"/>
          <w:sz w:val="23"/>
          <w:szCs w:val="23"/>
        </w:rPr>
      </w:pPr>
      <w:bookmarkStart w:id="0" w:name="_GoBack"/>
      <w:bookmarkEnd w:id="0"/>
      <w:r w:rsidRPr="00E12483">
        <w:rPr>
          <w:rFonts w:ascii="Arial" w:hAnsi="Arial" w:cs="Arial"/>
          <w:color w:val="1F497D" w:themeColor="text2"/>
          <w:sz w:val="23"/>
          <w:szCs w:val="23"/>
        </w:rPr>
        <w:t>Департамент промышленной политики</w:t>
      </w:r>
    </w:p>
    <w:p w:rsidR="00E12483" w:rsidRDefault="00E12483" w:rsidP="001C1C3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1F497D" w:themeColor="text2"/>
          <w:sz w:val="23"/>
          <w:szCs w:val="23"/>
        </w:rPr>
      </w:pPr>
      <w:r w:rsidRPr="00E12483">
        <w:rPr>
          <w:rFonts w:ascii="Arial" w:hAnsi="Arial" w:cs="Arial"/>
          <w:color w:val="1F497D" w:themeColor="text2"/>
          <w:sz w:val="23"/>
          <w:szCs w:val="23"/>
        </w:rPr>
        <w:t>Евразийская экономическая комиссия</w:t>
      </w:r>
    </w:p>
    <w:p w:rsidR="00E12483" w:rsidRPr="00B470DC" w:rsidRDefault="00E12483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480048" w:rsidRPr="007D1C36" w:rsidRDefault="009C7456" w:rsidP="001C1C3C">
      <w:pPr>
        <w:spacing w:after="0" w:line="240" w:lineRule="auto"/>
        <w:jc w:val="center"/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</w:pP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>ИНФОРМАЦИОННАЯ СПРАВКА</w:t>
      </w:r>
    </w:p>
    <w:p w:rsidR="009C7456" w:rsidRPr="007D1C36" w:rsidRDefault="009C7456" w:rsidP="001C1C3C">
      <w:pPr>
        <w:spacing w:after="0" w:line="240" w:lineRule="auto"/>
        <w:jc w:val="center"/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</w:pP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 xml:space="preserve">о принятых документах, направленных на развитие </w:t>
      </w:r>
      <w:proofErr w:type="spellStart"/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>наноиндустрии</w:t>
      </w:r>
      <w:proofErr w:type="spellEnd"/>
    </w:p>
    <w:p w:rsidR="009C7456" w:rsidRPr="007D1C36" w:rsidRDefault="009C7456" w:rsidP="001C1C3C">
      <w:pPr>
        <w:spacing w:after="0" w:line="240" w:lineRule="auto"/>
        <w:jc w:val="center"/>
        <w:rPr>
          <w:rFonts w:ascii="Arial" w:eastAsiaTheme="minorEastAsia" w:hAnsi="Arial" w:cs="Arial"/>
          <w:b/>
          <w:color w:val="C00000"/>
          <w:kern w:val="24"/>
          <w:sz w:val="24"/>
          <w:lang w:val="en-US" w:eastAsia="ru-RU"/>
        </w:rPr>
      </w:pP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>в</w:t>
      </w: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val="en-US" w:eastAsia="ru-RU"/>
        </w:rPr>
        <w:t xml:space="preserve"> </w:t>
      </w: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>Европейском</w:t>
      </w: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val="en-US" w:eastAsia="ru-RU"/>
        </w:rPr>
        <w:t xml:space="preserve"> </w:t>
      </w:r>
      <w:r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>союзе</w:t>
      </w:r>
      <w:r w:rsidR="000115EE" w:rsidRPr="007D1C36">
        <w:rPr>
          <w:rFonts w:ascii="Arial" w:eastAsiaTheme="minorEastAsia" w:hAnsi="Arial" w:cs="Arial"/>
          <w:b/>
          <w:color w:val="C00000"/>
          <w:kern w:val="24"/>
          <w:sz w:val="24"/>
          <w:lang w:eastAsia="ru-RU"/>
        </w:rPr>
        <w:t xml:space="preserve"> (ЕС)</w:t>
      </w:r>
    </w:p>
    <w:p w:rsidR="009C7456" w:rsidRPr="009C7456" w:rsidRDefault="009C7456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val="en-US" w:eastAsia="ru-RU"/>
        </w:rPr>
      </w:pPr>
    </w:p>
    <w:p w:rsidR="009C7456" w:rsidRPr="00480048" w:rsidRDefault="009C7456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Страничка о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Наноиндустрии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на сайте Европейской Комиссии</w:t>
      </w:r>
      <w:r w:rsidR="007D1C36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(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Nanotechnology</w:t>
      </w:r>
      <w:proofErr w:type="spellEnd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Homepage</w:t>
      </w:r>
      <w:proofErr w:type="spellEnd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of</w:t>
      </w:r>
      <w:proofErr w:type="spellEnd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the</w:t>
      </w:r>
      <w:proofErr w:type="spellEnd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European</w:t>
      </w:r>
      <w:proofErr w:type="spellEnd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480048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Commission</w:t>
      </w:r>
      <w:proofErr w:type="spellEnd"/>
      <w:r w:rsidR="007D1C36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)</w:t>
      </w:r>
    </w:p>
    <w:p w:rsidR="009C7456" w:rsidRPr="00B470DC" w:rsidRDefault="00B2654A" w:rsidP="001C1C3C">
      <w:p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hyperlink r:id="rId8" w:history="1">
        <w:r w:rsidR="009C7456" w:rsidRPr="009C7456">
          <w:rPr>
            <w:rStyle w:val="a3"/>
            <w:rFonts w:ascii="Arial" w:hAnsi="Arial" w:cs="Arial"/>
            <w:sz w:val="24"/>
            <w:lang w:val="en-US"/>
          </w:rPr>
          <w:t>http</w:t>
        </w:r>
        <w:r w:rsidR="009C7456" w:rsidRPr="00B470DC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9C7456" w:rsidRPr="009C7456">
          <w:rPr>
            <w:rStyle w:val="a3"/>
            <w:rFonts w:ascii="Arial" w:hAnsi="Arial" w:cs="Arial"/>
            <w:sz w:val="24"/>
            <w:lang w:val="en-US"/>
          </w:rPr>
          <w:t>cordis</w:t>
        </w:r>
        <w:proofErr w:type="spellEnd"/>
        <w:r w:rsidR="009C7456" w:rsidRPr="00B470DC">
          <w:rPr>
            <w:rStyle w:val="a3"/>
            <w:rFonts w:ascii="Arial" w:hAnsi="Arial" w:cs="Arial"/>
            <w:sz w:val="24"/>
          </w:rPr>
          <w:t>.</w:t>
        </w:r>
        <w:proofErr w:type="spellStart"/>
        <w:r w:rsidR="009C7456" w:rsidRPr="009C7456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9C7456" w:rsidRPr="00B470DC">
          <w:rPr>
            <w:rStyle w:val="a3"/>
            <w:rFonts w:ascii="Arial" w:hAnsi="Arial" w:cs="Arial"/>
            <w:sz w:val="24"/>
          </w:rPr>
          <w:t>.</w:t>
        </w:r>
        <w:proofErr w:type="spellStart"/>
        <w:r w:rsidR="009C7456" w:rsidRPr="009C7456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9C7456" w:rsidRPr="00B470DC">
          <w:rPr>
            <w:rStyle w:val="a3"/>
            <w:rFonts w:ascii="Arial" w:hAnsi="Arial" w:cs="Arial"/>
            <w:sz w:val="24"/>
          </w:rPr>
          <w:t>/</w:t>
        </w:r>
        <w:r w:rsidR="009C7456" w:rsidRPr="009C7456">
          <w:rPr>
            <w:rStyle w:val="a3"/>
            <w:rFonts w:ascii="Arial" w:hAnsi="Arial" w:cs="Arial"/>
            <w:sz w:val="24"/>
            <w:lang w:val="en-US"/>
          </w:rPr>
          <w:t>nanotechnology</w:t>
        </w:r>
        <w:r w:rsidR="009C7456" w:rsidRPr="00B470DC">
          <w:rPr>
            <w:rStyle w:val="a3"/>
            <w:rFonts w:ascii="Arial" w:hAnsi="Arial" w:cs="Arial"/>
            <w:sz w:val="24"/>
          </w:rPr>
          <w:t>/</w:t>
        </w:r>
        <w:r w:rsidR="009C7456" w:rsidRPr="009C7456">
          <w:rPr>
            <w:rStyle w:val="a3"/>
            <w:rFonts w:ascii="Arial" w:hAnsi="Arial" w:cs="Arial"/>
            <w:sz w:val="24"/>
            <w:lang w:val="en-US"/>
          </w:rPr>
          <w:t>home</w:t>
        </w:r>
        <w:r w:rsidR="009C7456" w:rsidRPr="00B470DC">
          <w:rPr>
            <w:rStyle w:val="a3"/>
            <w:rFonts w:ascii="Arial" w:hAnsi="Arial" w:cs="Arial"/>
            <w:sz w:val="24"/>
          </w:rPr>
          <w:t>.</w:t>
        </w:r>
        <w:r w:rsidR="009C7456" w:rsidRPr="009C7456">
          <w:rPr>
            <w:rStyle w:val="a3"/>
            <w:rFonts w:ascii="Arial" w:hAnsi="Arial" w:cs="Arial"/>
            <w:sz w:val="24"/>
            <w:lang w:val="en-US"/>
          </w:rPr>
          <w:t>html</w:t>
        </w:r>
      </w:hyperlink>
    </w:p>
    <w:p w:rsidR="009C7456" w:rsidRDefault="009C7456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6F32BA" w:rsidRPr="007D1C36" w:rsidRDefault="006F32BA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Коммюнике</w:t>
      </w: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«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пути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к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Европейской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стратегии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по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proofErr w:type="spellStart"/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нанотехнологиям</w:t>
      </w:r>
      <w:proofErr w:type="spellEnd"/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для</w:t>
      </w:r>
      <w:r w:rsidR="000115EE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» COM (2004) 338</w:t>
      </w:r>
      <w:r w:rsidR="007D1C36"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="007D1C36" w:rsidRPr="00B470DC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(</w:t>
      </w:r>
      <w:r w:rsidR="000115EE" w:rsidRPr="00B470DC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COMMUNICATION FROM THE COMMISSION </w:t>
      </w:r>
      <w:r w:rsidR="00BF3F69" w:rsidRPr="00B470DC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«</w:t>
      </w:r>
      <w:hyperlink r:id="rId9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>Towards</w:t>
        </w:r>
      </w:hyperlink>
      <w:hyperlink r:id="rId10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 xml:space="preserve"> a </w:t>
        </w:r>
      </w:hyperlink>
      <w:hyperlink r:id="rId11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>European</w:t>
        </w:r>
      </w:hyperlink>
      <w:hyperlink r:id="rId12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 xml:space="preserve"> </w:t>
        </w:r>
      </w:hyperlink>
      <w:hyperlink r:id="rId13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>Strategy</w:t>
        </w:r>
      </w:hyperlink>
      <w:hyperlink r:id="rId14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 xml:space="preserve"> </w:t>
        </w:r>
      </w:hyperlink>
      <w:hyperlink r:id="rId15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>for</w:t>
        </w:r>
      </w:hyperlink>
      <w:hyperlink r:id="rId16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 xml:space="preserve"> </w:t>
        </w:r>
      </w:hyperlink>
      <w:hyperlink r:id="rId17" w:history="1">
        <w:r w:rsidRPr="00B470DC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val="en-US" w:eastAsia="ru-RU"/>
          </w:rPr>
          <w:t>Nanotechnology</w:t>
        </w:r>
      </w:hyperlink>
      <w:r w:rsidRPr="00B470DC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»</w:t>
      </w:r>
      <w:r w:rsidR="007D1C36" w:rsidRPr="00B470DC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)</w:t>
      </w:r>
    </w:p>
    <w:p w:rsidR="00BF3F69" w:rsidRPr="00BF3F69" w:rsidRDefault="00BF3F69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  <w:lang w:val="en-US"/>
        </w:rPr>
      </w:pPr>
      <w:r w:rsidRPr="00BF3F69">
        <w:rPr>
          <w:rStyle w:val="a3"/>
          <w:rFonts w:ascii="Arial" w:hAnsi="Arial" w:cs="Arial"/>
          <w:sz w:val="24"/>
          <w:lang w:val="en-US"/>
        </w:rPr>
        <w:t>ftp://ftp.cordis.europa.eu/pub/nanotechnology/docs/nano_com_en.pdf</w:t>
      </w:r>
    </w:p>
    <w:p w:rsidR="00BF3F69" w:rsidRPr="000115EE" w:rsidRDefault="00BF3F69" w:rsidP="001C1C3C">
      <w:pPr>
        <w:shd w:val="clear" w:color="auto" w:fill="FFFFFF"/>
        <w:spacing w:after="0" w:line="240" w:lineRule="auto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(</w:t>
      </w:r>
      <w:proofErr w:type="gramStart"/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документ</w:t>
      </w:r>
      <w:proofErr w:type="gramEnd"/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)</w:t>
      </w:r>
    </w:p>
    <w:p w:rsidR="00BF3F69" w:rsidRPr="00BF3F69" w:rsidRDefault="00B2654A" w:rsidP="001C1C3C">
      <w:pPr>
        <w:spacing w:after="0" w:line="240" w:lineRule="auto"/>
        <w:jc w:val="both"/>
        <w:rPr>
          <w:rStyle w:val="a3"/>
          <w:lang w:val="en-US"/>
        </w:rPr>
      </w:pPr>
      <w:hyperlink r:id="rId18" w:history="1">
        <w:r w:rsidR="00BF3F69" w:rsidRPr="00BF3F69">
          <w:rPr>
            <w:rStyle w:val="a3"/>
            <w:rFonts w:ascii="Arial" w:hAnsi="Arial" w:cs="Arial"/>
            <w:sz w:val="24"/>
            <w:lang w:val="en-US"/>
          </w:rPr>
          <w:t>ftp://ftp.cordis.europa.eu/pub/nanotechnology/docs/nano_com_en_new.pdf</w:t>
        </w:r>
      </w:hyperlink>
    </w:p>
    <w:p w:rsidR="00BF3F69" w:rsidRPr="000115EE" w:rsidRDefault="00BF3F69" w:rsidP="001C1C3C">
      <w:pPr>
        <w:shd w:val="clear" w:color="auto" w:fill="FFFFFF"/>
        <w:spacing w:after="0" w:line="240" w:lineRule="auto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(</w:t>
      </w:r>
      <w:proofErr w:type="gramStart"/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цветная</w:t>
      </w:r>
      <w:proofErr w:type="gramEnd"/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 xml:space="preserve"> </w:t>
      </w:r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версия</w:t>
      </w: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)</w:t>
      </w:r>
    </w:p>
    <w:p w:rsidR="00BF3F69" w:rsidRPr="00BF3F69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  <w:lang w:val="en-US"/>
        </w:rPr>
      </w:pPr>
      <w:hyperlink r:id="rId19" w:history="1">
        <w:r w:rsidR="00BF3F69" w:rsidRPr="00BF3F69">
          <w:rPr>
            <w:rStyle w:val="a3"/>
            <w:rFonts w:ascii="Arial" w:hAnsi="Arial" w:cs="Arial"/>
            <w:sz w:val="24"/>
            <w:lang w:val="en-US"/>
          </w:rPr>
          <w:t>ftp://ftp.cordis.europa.eu/pub/nanotechnology/docs/communication_presentation.pdf</w:t>
        </w:r>
      </w:hyperlink>
    </w:p>
    <w:p w:rsidR="00BF3F69" w:rsidRDefault="00BF3F69" w:rsidP="001C1C3C">
      <w:pPr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r w:rsidRPr="006F32BA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(</w:t>
      </w:r>
      <w:r w:rsidRPr="006F32BA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Презентация</w:t>
      </w:r>
      <w:r w:rsidRPr="006F32BA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)</w:t>
      </w:r>
    </w:p>
    <w:p w:rsidR="000115EE" w:rsidRDefault="000115EE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0115EE" w:rsidRPr="000115EE" w:rsidRDefault="000115EE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План действий</w:t>
      </w: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«</w:t>
      </w:r>
      <w:proofErr w:type="spellStart"/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</w:t>
      </w:r>
      <w:r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анонауки</w:t>
      </w:r>
      <w:proofErr w:type="spellEnd"/>
      <w:r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и нанотехнологий: план действий для Евр</w:t>
      </w: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опы 2005-2009» (COM (2005) 243)</w:t>
      </w:r>
    </w:p>
    <w:p w:rsidR="000115EE" w:rsidRPr="000115EE" w:rsidRDefault="00B2654A" w:rsidP="001C1C3C">
      <w:pPr>
        <w:spacing w:after="0" w:line="240" w:lineRule="auto"/>
        <w:jc w:val="both"/>
        <w:rPr>
          <w:rStyle w:val="a3"/>
          <w:sz w:val="24"/>
          <w:lang w:val="en-US"/>
        </w:rPr>
      </w:pPr>
      <w:hyperlink r:id="rId20" w:history="1">
        <w:r w:rsidR="000115EE" w:rsidRPr="000115EE">
          <w:rPr>
            <w:rStyle w:val="a3"/>
            <w:rFonts w:ascii="Arial" w:hAnsi="Arial" w:cs="Arial"/>
            <w:sz w:val="24"/>
            <w:lang w:val="en-US"/>
          </w:rPr>
          <w:t>ftp://ftp.cordis.europa.eu/pub/nanotechnology/docs/nano_action_plan2005_en.pdf</w:t>
        </w:r>
      </w:hyperlink>
    </w:p>
    <w:p w:rsidR="000115EE" w:rsidRPr="000115EE" w:rsidRDefault="000115EE" w:rsidP="001C1C3C">
      <w:pPr>
        <w:shd w:val="clear" w:color="auto" w:fill="FFFFFF"/>
        <w:spacing w:after="0" w:line="240" w:lineRule="auto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(</w:t>
      </w:r>
      <w:proofErr w:type="gramStart"/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документ</w:t>
      </w:r>
      <w:proofErr w:type="gramEnd"/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)</w:t>
      </w:r>
    </w:p>
    <w:p w:rsidR="000115EE" w:rsidRPr="000115EE" w:rsidRDefault="00B2654A" w:rsidP="001C1C3C">
      <w:pPr>
        <w:spacing w:after="0" w:line="240" w:lineRule="auto"/>
        <w:jc w:val="both"/>
        <w:rPr>
          <w:rStyle w:val="a3"/>
          <w:sz w:val="24"/>
          <w:lang w:val="en-US"/>
        </w:rPr>
      </w:pPr>
      <w:r>
        <w:fldChar w:fldCharType="begin"/>
      </w:r>
      <w:r w:rsidRPr="00B470DC">
        <w:rPr>
          <w:lang w:val="en-US"/>
        </w:rPr>
        <w:instrText xml:space="preserve"> HYPERLINK "ftp://ftp.cordis.europa.eu/pub/nanotechnology/docs/action_plan_brochure.pdf" </w:instrText>
      </w:r>
      <w:r>
        <w:fldChar w:fldCharType="separate"/>
      </w:r>
      <w:r w:rsidR="000115EE" w:rsidRPr="000115EE">
        <w:rPr>
          <w:rStyle w:val="a3"/>
          <w:rFonts w:ascii="Arial" w:hAnsi="Arial" w:cs="Arial"/>
          <w:sz w:val="24"/>
          <w:lang w:val="en-US"/>
        </w:rPr>
        <w:t>ftp://ftp.cordis.europa.eu/pub/nanotechnology/docs/action_plan_brochure.pdf</w:t>
      </w:r>
      <w:r>
        <w:rPr>
          <w:rStyle w:val="a3"/>
          <w:rFonts w:ascii="Arial" w:hAnsi="Arial" w:cs="Arial"/>
          <w:sz w:val="24"/>
          <w:lang w:val="en-US"/>
        </w:rPr>
        <w:fldChar w:fldCharType="end"/>
      </w:r>
    </w:p>
    <w:p w:rsidR="000115EE" w:rsidRPr="000115EE" w:rsidRDefault="000115EE" w:rsidP="001C1C3C">
      <w:pPr>
        <w:shd w:val="clear" w:color="auto" w:fill="FFFFFF"/>
        <w:spacing w:after="0" w:line="240" w:lineRule="auto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(</w:t>
      </w:r>
      <w:proofErr w:type="gramStart"/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цветная</w:t>
      </w:r>
      <w:proofErr w:type="gramEnd"/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 xml:space="preserve"> </w:t>
      </w:r>
      <w:r w:rsidRPr="00BF3F69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версия</w:t>
      </w: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  <w:t>)</w:t>
      </w:r>
    </w:p>
    <w:p w:rsidR="000115EE" w:rsidRPr="00B470DC" w:rsidRDefault="00B2654A" w:rsidP="001C1C3C">
      <w:pPr>
        <w:spacing w:after="0" w:line="240" w:lineRule="auto"/>
        <w:jc w:val="both"/>
        <w:rPr>
          <w:rStyle w:val="a3"/>
          <w:sz w:val="24"/>
          <w:lang w:val="en-US"/>
        </w:rPr>
      </w:pPr>
      <w:r>
        <w:fldChar w:fldCharType="begin"/>
      </w:r>
      <w:r w:rsidRPr="00B470DC">
        <w:rPr>
          <w:lang w:val="en-US"/>
        </w:rPr>
        <w:instrText xml:space="preserve"> HYPERLINK "ftp://ftp.cordis.europa.eu/pub/nanotechnology/docs/com_2007</w:instrText>
      </w:r>
      <w:r w:rsidRPr="00B470DC">
        <w:rPr>
          <w:lang w:val="en-US"/>
        </w:rPr>
        <w:instrText xml:space="preserve">_0505_f_en.pdf" </w:instrText>
      </w:r>
      <w:r>
        <w:fldChar w:fldCharType="separate"/>
      </w:r>
      <w:r w:rsidR="000115EE" w:rsidRPr="000115EE">
        <w:rPr>
          <w:rStyle w:val="a3"/>
          <w:rFonts w:ascii="Arial" w:hAnsi="Arial" w:cs="Arial"/>
          <w:sz w:val="24"/>
          <w:lang w:val="en-US"/>
        </w:rPr>
        <w:t>ftp://ftp.cordis.europa.eu/pub/nanotechnology/docs/com_2007_0505_f_en.pdf</w:t>
      </w:r>
      <w:r>
        <w:rPr>
          <w:rStyle w:val="a3"/>
          <w:rFonts w:ascii="Arial" w:hAnsi="Arial" w:cs="Arial"/>
          <w:sz w:val="24"/>
          <w:lang w:val="en-US"/>
        </w:rPr>
        <w:fldChar w:fldCharType="end"/>
      </w:r>
    </w:p>
    <w:p w:rsidR="00460A93" w:rsidRPr="00460A93" w:rsidRDefault="00460A93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  <w:lang w:val="en-US"/>
        </w:rPr>
      </w:pPr>
      <w:r w:rsidRPr="00460A93">
        <w:rPr>
          <w:rStyle w:val="a3"/>
          <w:rFonts w:ascii="Arial" w:hAnsi="Arial" w:cs="Arial"/>
          <w:sz w:val="24"/>
          <w:lang w:val="en-US"/>
        </w:rPr>
        <w:t>http://eur-lex.europa.eu/LexUriServ/LexUriServ.do?uri=COM:2007:0505:FIN:EN:PDF</w:t>
      </w:r>
    </w:p>
    <w:p w:rsidR="001C1C3C" w:rsidRPr="001C1C3C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  <w:lang w:val="en-US"/>
        </w:rPr>
      </w:pPr>
      <w:r>
        <w:fldChar w:fldCharType="begin"/>
      </w:r>
      <w:r w:rsidRPr="00B470DC">
        <w:rPr>
          <w:lang w:val="en-US"/>
        </w:rPr>
        <w:instrText xml:space="preserve"> HYPERLINK "ftp://ftp.cordis.europa.eu/pub/nanotechnology/docs/nano_action_plan2005_</w:instrText>
      </w:r>
      <w:r w:rsidRPr="00B470DC">
        <w:rPr>
          <w:lang w:val="en-US"/>
        </w:rPr>
        <w:instrText xml:space="preserve">en.pdf" </w:instrText>
      </w:r>
      <w:r>
        <w:fldChar w:fldCharType="separate"/>
      </w:r>
      <w:r w:rsidR="001C1C3C" w:rsidRPr="001C1C3C">
        <w:rPr>
          <w:rStyle w:val="a3"/>
          <w:rFonts w:ascii="Arial" w:hAnsi="Arial" w:cs="Arial"/>
          <w:sz w:val="24"/>
          <w:lang w:val="en-US"/>
        </w:rPr>
        <w:t>ftp://ftp.cordis.europa.eu/pub/nanotechnology/docs/nano_action_plan2005_en.pdf</w:t>
      </w:r>
      <w:r>
        <w:rPr>
          <w:rStyle w:val="a3"/>
          <w:rFonts w:ascii="Arial" w:hAnsi="Arial" w:cs="Arial"/>
          <w:sz w:val="24"/>
          <w:lang w:val="en-US"/>
        </w:rPr>
        <w:fldChar w:fldCharType="end"/>
      </w:r>
    </w:p>
    <w:p w:rsidR="000115EE" w:rsidRPr="000115EE" w:rsidRDefault="000115EE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(</w:t>
      </w:r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 xml:space="preserve">Первый </w:t>
      </w:r>
      <w:proofErr w:type="spellStart"/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отчет</w:t>
      </w:r>
      <w:proofErr w:type="spellEnd"/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 xml:space="preserve"> о реализации Плана</w:t>
      </w: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)</w:t>
      </w:r>
    </w:p>
    <w:p w:rsidR="000115EE" w:rsidRPr="00B470DC" w:rsidRDefault="00B2654A" w:rsidP="001C1C3C">
      <w:pPr>
        <w:spacing w:after="0" w:line="240" w:lineRule="auto"/>
        <w:jc w:val="both"/>
        <w:rPr>
          <w:rStyle w:val="a3"/>
          <w:sz w:val="24"/>
        </w:rPr>
      </w:pPr>
      <w:hyperlink r:id="rId21" w:history="1">
        <w:r w:rsidR="00460A93" w:rsidRPr="001C1C3C">
          <w:rPr>
            <w:rStyle w:val="a3"/>
            <w:rFonts w:ascii="Arial" w:hAnsi="Arial" w:cs="Arial"/>
            <w:sz w:val="24"/>
            <w:lang w:val="en-US"/>
          </w:rPr>
          <w:t>http</w:t>
        </w:r>
        <w:r w:rsidR="00460A93" w:rsidRPr="00B470DC">
          <w:rPr>
            <w:rStyle w:val="a3"/>
            <w:rFonts w:ascii="Arial" w:hAnsi="Arial" w:cs="Arial"/>
            <w:sz w:val="24"/>
          </w:rPr>
          <w:t>://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eur</w:t>
        </w:r>
        <w:r w:rsidR="00460A93" w:rsidRPr="00B470DC">
          <w:rPr>
            <w:rStyle w:val="a3"/>
            <w:rFonts w:ascii="Arial" w:hAnsi="Arial" w:cs="Arial"/>
            <w:sz w:val="24"/>
          </w:rPr>
          <w:t>-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lex</w:t>
        </w:r>
        <w:r w:rsidR="00460A93" w:rsidRPr="00B470DC">
          <w:rPr>
            <w:rStyle w:val="a3"/>
            <w:rFonts w:ascii="Arial" w:hAnsi="Arial" w:cs="Arial"/>
            <w:sz w:val="24"/>
          </w:rPr>
          <w:t>.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europa</w:t>
        </w:r>
        <w:r w:rsidR="00460A93" w:rsidRPr="00B470DC">
          <w:rPr>
            <w:rStyle w:val="a3"/>
            <w:rFonts w:ascii="Arial" w:hAnsi="Arial" w:cs="Arial"/>
            <w:sz w:val="24"/>
          </w:rPr>
          <w:t>.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eu</w:t>
        </w:r>
        <w:r w:rsidR="00460A93" w:rsidRPr="00B470DC">
          <w:rPr>
            <w:rStyle w:val="a3"/>
            <w:rFonts w:ascii="Arial" w:hAnsi="Arial" w:cs="Arial"/>
            <w:sz w:val="24"/>
          </w:rPr>
          <w:t>/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LexUriServ</w:t>
        </w:r>
        <w:r w:rsidR="00460A93" w:rsidRPr="00B470DC">
          <w:rPr>
            <w:rStyle w:val="a3"/>
            <w:rFonts w:ascii="Arial" w:hAnsi="Arial" w:cs="Arial"/>
            <w:sz w:val="24"/>
          </w:rPr>
          <w:t>/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LexUriServ</w:t>
        </w:r>
        <w:r w:rsidR="00460A93" w:rsidRPr="00B470DC">
          <w:rPr>
            <w:rStyle w:val="a3"/>
            <w:rFonts w:ascii="Arial" w:hAnsi="Arial" w:cs="Arial"/>
            <w:sz w:val="24"/>
          </w:rPr>
          <w:t>.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do</w:t>
        </w:r>
        <w:r w:rsidR="00460A93" w:rsidRPr="00B470DC">
          <w:rPr>
            <w:rStyle w:val="a3"/>
            <w:rFonts w:ascii="Arial" w:hAnsi="Arial" w:cs="Arial"/>
            <w:sz w:val="24"/>
          </w:rPr>
          <w:t>?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uri</w:t>
        </w:r>
        <w:r w:rsidR="00460A93" w:rsidRPr="00B470DC">
          <w:rPr>
            <w:rStyle w:val="a3"/>
            <w:rFonts w:ascii="Arial" w:hAnsi="Arial" w:cs="Arial"/>
            <w:sz w:val="24"/>
          </w:rPr>
          <w:t>=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COM</w:t>
        </w:r>
        <w:r w:rsidR="00460A93" w:rsidRPr="00B470DC">
          <w:rPr>
            <w:rStyle w:val="a3"/>
            <w:rFonts w:ascii="Arial" w:hAnsi="Arial" w:cs="Arial"/>
            <w:sz w:val="24"/>
          </w:rPr>
          <w:t>:2009:0607: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FIN</w:t>
        </w:r>
        <w:r w:rsidR="00460A93" w:rsidRPr="00B470DC">
          <w:rPr>
            <w:rStyle w:val="a3"/>
            <w:rFonts w:ascii="Arial" w:hAnsi="Arial" w:cs="Arial"/>
            <w:sz w:val="24"/>
          </w:rPr>
          <w:t>: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EN</w:t>
        </w:r>
        <w:r w:rsidR="00460A93" w:rsidRPr="00B470DC">
          <w:rPr>
            <w:rStyle w:val="a3"/>
            <w:rFonts w:ascii="Arial" w:hAnsi="Arial" w:cs="Arial"/>
            <w:sz w:val="24"/>
          </w:rPr>
          <w:t>:</w:t>
        </w:r>
        <w:r w:rsidR="00460A93" w:rsidRPr="001C1C3C">
          <w:rPr>
            <w:rStyle w:val="a3"/>
            <w:rFonts w:ascii="Arial" w:hAnsi="Arial" w:cs="Arial"/>
            <w:sz w:val="24"/>
            <w:lang w:val="en-US"/>
          </w:rPr>
          <w:t>PDF</w:t>
        </w:r>
      </w:hyperlink>
    </w:p>
    <w:p w:rsidR="00460A93" w:rsidRPr="000115EE" w:rsidRDefault="00460A93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(</w:t>
      </w:r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 xml:space="preserve">Второй </w:t>
      </w:r>
      <w:proofErr w:type="spellStart"/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отчет</w:t>
      </w:r>
      <w:proofErr w:type="spellEnd"/>
      <w:r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 xml:space="preserve"> о реализации Плана</w:t>
      </w:r>
      <w:r w:rsidRPr="000115EE"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  <w:t>)</w:t>
      </w:r>
    </w:p>
    <w:p w:rsidR="000115EE" w:rsidRDefault="000115EE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0115EE" w:rsidRPr="000115EE" w:rsidRDefault="00B2654A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hyperlink r:id="rId22" w:tgtFrame="_blank" w:history="1">
        <w:r w:rsidR="000115EE" w:rsidRPr="000115EE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Резолюция Европейского парламента по </w:t>
        </w:r>
        <w:r w:rsidR="000115EE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«</w:t>
        </w:r>
        <w:proofErr w:type="spellStart"/>
        <w:r w:rsidR="000115EE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Н</w:t>
        </w:r>
        <w:r w:rsidR="000115EE" w:rsidRPr="000115EE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анонауки</w:t>
        </w:r>
        <w:proofErr w:type="spellEnd"/>
        <w:r w:rsidR="000115EE" w:rsidRPr="000115EE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 и нанотехнологий: план действий для Европы </w:t>
        </w:r>
      </w:hyperlink>
      <w:r w:rsidR="000115EE"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2005-2009</w:t>
      </w:r>
      <w:r w:rsid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»</w:t>
      </w:r>
      <w:r w:rsidR="000115EE"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, </w:t>
      </w:r>
      <w:r w:rsid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Текст, принятый П</w:t>
      </w:r>
      <w:r w:rsidR="000115EE"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арламентом </w:t>
      </w:r>
      <w:r w:rsid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ЕС </w:t>
      </w:r>
      <w:r w:rsidR="000115EE" w:rsidRPr="000115EE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28 сентября 2006 года</w:t>
      </w:r>
    </w:p>
    <w:p w:rsidR="000115EE" w:rsidRPr="000115EE" w:rsidRDefault="00B2654A" w:rsidP="001C1C3C">
      <w:pPr>
        <w:spacing w:after="0" w:line="240" w:lineRule="auto"/>
        <w:jc w:val="both"/>
        <w:rPr>
          <w:rStyle w:val="a3"/>
          <w:sz w:val="24"/>
        </w:rPr>
      </w:pPr>
      <w:hyperlink r:id="rId23" w:history="1">
        <w:r w:rsidR="000115EE" w:rsidRPr="000115EE">
          <w:rPr>
            <w:rStyle w:val="a3"/>
            <w:rFonts w:ascii="Arial" w:hAnsi="Arial" w:cs="Arial"/>
            <w:sz w:val="24"/>
            <w:lang w:val="en-US"/>
          </w:rPr>
          <w:t>http</w:t>
        </w:r>
        <w:r w:rsidR="000115EE" w:rsidRPr="000115EE">
          <w:rPr>
            <w:rStyle w:val="a3"/>
            <w:rFonts w:ascii="Arial" w:hAnsi="Arial" w:cs="Arial"/>
            <w:sz w:val="24"/>
          </w:rPr>
          <w:t>://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www</w:t>
        </w:r>
        <w:r w:rsidR="000115EE" w:rsidRPr="000115EE">
          <w:rPr>
            <w:rStyle w:val="a3"/>
            <w:rFonts w:ascii="Arial" w:hAnsi="Arial" w:cs="Arial"/>
            <w:sz w:val="24"/>
          </w:rPr>
          <w:t>.</w:t>
        </w:r>
        <w:proofErr w:type="spellStart"/>
        <w:r w:rsidR="000115EE" w:rsidRPr="000115EE">
          <w:rPr>
            <w:rStyle w:val="a3"/>
            <w:rFonts w:ascii="Arial" w:hAnsi="Arial" w:cs="Arial"/>
            <w:sz w:val="24"/>
            <w:lang w:val="en-US"/>
          </w:rPr>
          <w:t>europarl</w:t>
        </w:r>
        <w:proofErr w:type="spellEnd"/>
        <w:r w:rsidR="000115EE" w:rsidRPr="000115EE">
          <w:rPr>
            <w:rStyle w:val="a3"/>
            <w:rFonts w:ascii="Arial" w:hAnsi="Arial" w:cs="Arial"/>
            <w:sz w:val="24"/>
          </w:rPr>
          <w:t>.</w:t>
        </w:r>
        <w:proofErr w:type="spellStart"/>
        <w:r w:rsidR="000115EE" w:rsidRPr="000115EE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0115EE" w:rsidRPr="000115EE">
          <w:rPr>
            <w:rStyle w:val="a3"/>
            <w:rFonts w:ascii="Arial" w:hAnsi="Arial" w:cs="Arial"/>
            <w:sz w:val="24"/>
          </w:rPr>
          <w:t>.</w:t>
        </w:r>
        <w:proofErr w:type="spellStart"/>
        <w:r w:rsidR="000115EE" w:rsidRPr="000115EE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0115EE" w:rsidRPr="000115EE">
          <w:rPr>
            <w:rStyle w:val="a3"/>
            <w:rFonts w:ascii="Arial" w:hAnsi="Arial" w:cs="Arial"/>
            <w:sz w:val="24"/>
          </w:rPr>
          <w:t>/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sides</w:t>
        </w:r>
        <w:r w:rsidR="000115EE" w:rsidRPr="000115EE">
          <w:rPr>
            <w:rStyle w:val="a3"/>
            <w:rFonts w:ascii="Arial" w:hAnsi="Arial" w:cs="Arial"/>
            <w:sz w:val="24"/>
          </w:rPr>
          <w:t>/</w:t>
        </w:r>
        <w:proofErr w:type="spellStart"/>
        <w:r w:rsidR="000115EE" w:rsidRPr="000115EE">
          <w:rPr>
            <w:rStyle w:val="a3"/>
            <w:rFonts w:ascii="Arial" w:hAnsi="Arial" w:cs="Arial"/>
            <w:sz w:val="24"/>
            <w:lang w:val="en-US"/>
          </w:rPr>
          <w:t>getDoc</w:t>
        </w:r>
        <w:proofErr w:type="spellEnd"/>
        <w:r w:rsidR="000115EE" w:rsidRPr="000115EE">
          <w:rPr>
            <w:rStyle w:val="a3"/>
            <w:rFonts w:ascii="Arial" w:hAnsi="Arial" w:cs="Arial"/>
            <w:sz w:val="24"/>
          </w:rPr>
          <w:t>.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do</w:t>
        </w:r>
        <w:r w:rsidR="000115EE" w:rsidRPr="000115EE">
          <w:rPr>
            <w:rStyle w:val="a3"/>
            <w:rFonts w:ascii="Arial" w:hAnsi="Arial" w:cs="Arial"/>
            <w:sz w:val="24"/>
          </w:rPr>
          <w:t>?</w:t>
        </w:r>
        <w:proofErr w:type="spellStart"/>
        <w:r w:rsidR="000115EE" w:rsidRPr="000115EE">
          <w:rPr>
            <w:rStyle w:val="a3"/>
            <w:rFonts w:ascii="Arial" w:hAnsi="Arial" w:cs="Arial"/>
            <w:sz w:val="24"/>
            <w:lang w:val="en-US"/>
          </w:rPr>
          <w:t>pubRef</w:t>
        </w:r>
        <w:proofErr w:type="spellEnd"/>
        <w:r w:rsidR="000115EE" w:rsidRPr="000115EE">
          <w:rPr>
            <w:rStyle w:val="a3"/>
            <w:rFonts w:ascii="Arial" w:hAnsi="Arial" w:cs="Arial"/>
            <w:sz w:val="24"/>
          </w:rPr>
          <w:t>=-//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EP</w:t>
        </w:r>
        <w:r w:rsidR="000115EE" w:rsidRPr="000115EE">
          <w:rPr>
            <w:rStyle w:val="a3"/>
            <w:rFonts w:ascii="Arial" w:hAnsi="Arial" w:cs="Arial"/>
            <w:sz w:val="24"/>
          </w:rPr>
          <w:t>//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NONSGML</w:t>
        </w:r>
        <w:r w:rsidR="000115EE" w:rsidRPr="000115EE">
          <w:rPr>
            <w:rStyle w:val="a3"/>
            <w:rFonts w:ascii="Arial" w:hAnsi="Arial" w:cs="Arial"/>
            <w:sz w:val="24"/>
          </w:rPr>
          <w:t>+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TA</w:t>
        </w:r>
        <w:r w:rsidR="000115EE" w:rsidRPr="000115EE">
          <w:rPr>
            <w:rStyle w:val="a3"/>
            <w:rFonts w:ascii="Arial" w:hAnsi="Arial" w:cs="Arial"/>
            <w:sz w:val="24"/>
          </w:rPr>
          <w:t>+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P</w:t>
        </w:r>
        <w:r w:rsidR="000115EE" w:rsidRPr="000115EE">
          <w:rPr>
            <w:rStyle w:val="a3"/>
            <w:rFonts w:ascii="Arial" w:hAnsi="Arial" w:cs="Arial"/>
            <w:sz w:val="24"/>
          </w:rPr>
          <w:t>6-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TA</w:t>
        </w:r>
        <w:r w:rsidR="000115EE" w:rsidRPr="000115EE">
          <w:rPr>
            <w:rStyle w:val="a3"/>
            <w:rFonts w:ascii="Arial" w:hAnsi="Arial" w:cs="Arial"/>
            <w:sz w:val="24"/>
          </w:rPr>
          <w:t>-2006-0392+0+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DOC</w:t>
        </w:r>
        <w:r w:rsidR="000115EE" w:rsidRPr="000115EE">
          <w:rPr>
            <w:rStyle w:val="a3"/>
            <w:rFonts w:ascii="Arial" w:hAnsi="Arial" w:cs="Arial"/>
            <w:sz w:val="24"/>
          </w:rPr>
          <w:t>+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PDF</w:t>
        </w:r>
        <w:r w:rsidR="000115EE" w:rsidRPr="000115EE">
          <w:rPr>
            <w:rStyle w:val="a3"/>
            <w:rFonts w:ascii="Arial" w:hAnsi="Arial" w:cs="Arial"/>
            <w:sz w:val="24"/>
          </w:rPr>
          <w:t>+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V</w:t>
        </w:r>
        <w:r w:rsidR="000115EE" w:rsidRPr="000115EE">
          <w:rPr>
            <w:rStyle w:val="a3"/>
            <w:rFonts w:ascii="Arial" w:hAnsi="Arial" w:cs="Arial"/>
            <w:sz w:val="24"/>
          </w:rPr>
          <w:t>0//</w:t>
        </w:r>
        <w:r w:rsidR="000115EE" w:rsidRPr="000115EE">
          <w:rPr>
            <w:rStyle w:val="a3"/>
            <w:rFonts w:ascii="Arial" w:hAnsi="Arial" w:cs="Arial"/>
            <w:sz w:val="24"/>
            <w:lang w:val="en-US"/>
          </w:rPr>
          <w:t>EN</w:t>
        </w:r>
      </w:hyperlink>
    </w:p>
    <w:p w:rsidR="000115EE" w:rsidRDefault="000115EE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0115EE" w:rsidRPr="007D1C36" w:rsidRDefault="007D1C36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Портал </w:t>
      </w: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Европейская технологическая платформа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Наномедицина</w:t>
      </w:r>
      <w:proofErr w:type="spellEnd"/>
    </w:p>
    <w:p w:rsidR="000115EE" w:rsidRPr="007D1C36" w:rsidRDefault="00B2654A" w:rsidP="001C1C3C">
      <w:pPr>
        <w:spacing w:after="0" w:line="240" w:lineRule="auto"/>
        <w:jc w:val="both"/>
        <w:rPr>
          <w:rStyle w:val="a3"/>
          <w:sz w:val="24"/>
        </w:rPr>
      </w:pPr>
      <w:hyperlink r:id="rId24" w:history="1">
        <w:r w:rsidR="007D1C36" w:rsidRPr="007D1C36">
          <w:rPr>
            <w:rStyle w:val="a3"/>
            <w:rFonts w:ascii="Arial" w:hAnsi="Arial" w:cs="Arial"/>
            <w:sz w:val="24"/>
            <w:lang w:val="en-US"/>
          </w:rPr>
          <w:t>http</w:t>
        </w:r>
        <w:r w:rsidR="007D1C36" w:rsidRPr="007D1C36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cordis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/</w:t>
        </w:r>
        <w:r w:rsidR="007D1C36" w:rsidRPr="007D1C36">
          <w:rPr>
            <w:rStyle w:val="a3"/>
            <w:rFonts w:ascii="Arial" w:hAnsi="Arial" w:cs="Arial"/>
            <w:sz w:val="24"/>
            <w:lang w:val="en-US"/>
          </w:rPr>
          <w:t>nanotechnology</w:t>
        </w:r>
        <w:r w:rsidR="007D1C36" w:rsidRPr="007D1C36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nanomedicine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htm</w:t>
        </w:r>
        <w:proofErr w:type="spellEnd"/>
      </w:hyperlink>
    </w:p>
    <w:p w:rsidR="007D1C36" w:rsidRDefault="007D1C36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7D1C36" w:rsidRPr="007D1C36" w:rsidRDefault="007D1C36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Портал </w:t>
      </w: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Европейская технологическая платформа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</w:t>
      </w: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электроника</w:t>
      </w:r>
      <w:proofErr w:type="spellEnd"/>
    </w:p>
    <w:p w:rsidR="007D1C36" w:rsidRPr="007D1C36" w:rsidRDefault="00B2654A" w:rsidP="001C1C3C">
      <w:pPr>
        <w:spacing w:after="0" w:line="240" w:lineRule="auto"/>
        <w:jc w:val="both"/>
        <w:rPr>
          <w:rStyle w:val="a3"/>
          <w:sz w:val="24"/>
        </w:rPr>
      </w:pPr>
      <w:hyperlink r:id="rId25" w:history="1">
        <w:r w:rsidR="007D1C36" w:rsidRPr="007D1C36">
          <w:rPr>
            <w:rStyle w:val="a3"/>
            <w:rFonts w:ascii="Arial" w:hAnsi="Arial" w:cs="Arial"/>
            <w:sz w:val="24"/>
            <w:lang w:val="en-US"/>
          </w:rPr>
          <w:t>http</w:t>
        </w:r>
        <w:r w:rsidR="007D1C36" w:rsidRPr="007D1C36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cordis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ist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D1C36" w:rsidRPr="007D1C36">
          <w:rPr>
            <w:rStyle w:val="a3"/>
            <w:rFonts w:ascii="Arial" w:hAnsi="Arial" w:cs="Arial"/>
            <w:sz w:val="24"/>
            <w:lang w:val="en-US"/>
          </w:rPr>
          <w:t>eniac</w:t>
        </w:r>
        <w:proofErr w:type="spellEnd"/>
        <w:r w:rsidR="007D1C36" w:rsidRPr="007D1C36">
          <w:rPr>
            <w:rStyle w:val="a3"/>
            <w:rFonts w:ascii="Arial" w:hAnsi="Arial" w:cs="Arial"/>
            <w:sz w:val="24"/>
          </w:rPr>
          <w:t>/</w:t>
        </w:r>
      </w:hyperlink>
    </w:p>
    <w:p w:rsidR="007D1C36" w:rsidRDefault="007D1C36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lang w:eastAsia="ru-RU"/>
        </w:rPr>
      </w:pPr>
    </w:p>
    <w:p w:rsidR="006E653B" w:rsidRPr="00827274" w:rsidRDefault="00480048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proofErr w:type="gramStart"/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План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действий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в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области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нанотехнологий </w:t>
      </w:r>
      <w:proofErr w:type="spellStart"/>
      <w:r w:rsidR="00827274"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на</w:t>
      </w:r>
      <w:proofErr w:type="spellEnd"/>
      <w:r w:rsidR="00827274"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2010-2015 </w:t>
      </w:r>
      <w:proofErr w:type="spellStart"/>
      <w:r w:rsidR="00827274"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годы</w:t>
      </w:r>
      <w:proofErr w:type="spellEnd"/>
      <w:r w:rsidR="00827274"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(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Report on the European Commission's Public Online Consultation.</w:t>
      </w:r>
      <w:proofErr w:type="gramEnd"/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 xml:space="preserve"> TOWARDS A STRATEGIC NANOTECHNOLOGY ACTION PLAN (SNAP) 2010-2015</w:t>
      </w:r>
      <w:r w:rsidR="00827274"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val="en-US" w:eastAsia="ru-RU"/>
        </w:rPr>
        <w:t>)</w:t>
      </w:r>
    </w:p>
    <w:p w:rsidR="00480048" w:rsidRPr="00B470DC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26" w:history="1">
        <w:r w:rsidR="00480048" w:rsidRPr="009C7456">
          <w:rPr>
            <w:rStyle w:val="a3"/>
            <w:rFonts w:ascii="Arial" w:hAnsi="Arial" w:cs="Arial"/>
            <w:sz w:val="24"/>
            <w:lang w:val="en-US"/>
          </w:rPr>
          <w:t>http</w:t>
        </w:r>
        <w:r w:rsidR="00480048" w:rsidRPr="00B470DC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480048" w:rsidRPr="009C7456">
          <w:rPr>
            <w:rStyle w:val="a3"/>
            <w:rFonts w:ascii="Arial" w:hAnsi="Arial" w:cs="Arial"/>
            <w:sz w:val="24"/>
            <w:lang w:val="en-US"/>
          </w:rPr>
          <w:t>ec</w:t>
        </w:r>
        <w:proofErr w:type="spellEnd"/>
        <w:r w:rsidR="00480048" w:rsidRPr="00B470DC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80048" w:rsidRPr="009C7456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480048" w:rsidRPr="00B470DC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80048" w:rsidRPr="009C7456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480048" w:rsidRPr="00B470DC">
          <w:rPr>
            <w:rStyle w:val="a3"/>
            <w:rFonts w:ascii="Arial" w:hAnsi="Arial" w:cs="Arial"/>
            <w:sz w:val="24"/>
          </w:rPr>
          <w:t>/</w:t>
        </w:r>
        <w:r w:rsidR="00480048" w:rsidRPr="009C7456">
          <w:rPr>
            <w:rStyle w:val="a3"/>
            <w:rFonts w:ascii="Arial" w:hAnsi="Arial" w:cs="Arial"/>
            <w:sz w:val="24"/>
            <w:lang w:val="en-US"/>
          </w:rPr>
          <w:t>research</w:t>
        </w:r>
        <w:r w:rsidR="00480048" w:rsidRPr="00B470DC">
          <w:rPr>
            <w:rStyle w:val="a3"/>
            <w:rFonts w:ascii="Arial" w:hAnsi="Arial" w:cs="Arial"/>
            <w:sz w:val="24"/>
          </w:rPr>
          <w:t>/</w:t>
        </w:r>
        <w:r w:rsidR="00480048" w:rsidRPr="009C7456">
          <w:rPr>
            <w:rStyle w:val="a3"/>
            <w:rFonts w:ascii="Arial" w:hAnsi="Arial" w:cs="Arial"/>
            <w:sz w:val="24"/>
            <w:lang w:val="en-US"/>
          </w:rPr>
          <w:t>consultations</w:t>
        </w:r>
        <w:r w:rsidR="00480048" w:rsidRPr="00B470DC">
          <w:rPr>
            <w:rStyle w:val="a3"/>
            <w:rFonts w:ascii="Arial" w:hAnsi="Arial" w:cs="Arial"/>
            <w:sz w:val="24"/>
          </w:rPr>
          <w:t>/</w:t>
        </w:r>
        <w:r w:rsidR="00480048" w:rsidRPr="009C7456">
          <w:rPr>
            <w:rStyle w:val="a3"/>
            <w:rFonts w:ascii="Arial" w:hAnsi="Arial" w:cs="Arial"/>
            <w:sz w:val="24"/>
            <w:lang w:val="en-US"/>
          </w:rPr>
          <w:t>snap</w:t>
        </w:r>
        <w:r w:rsidR="00480048" w:rsidRPr="00B470DC">
          <w:rPr>
            <w:rStyle w:val="a3"/>
            <w:rFonts w:ascii="Arial" w:hAnsi="Arial" w:cs="Arial"/>
            <w:sz w:val="24"/>
          </w:rPr>
          <w:t>/</w:t>
        </w:r>
        <w:r w:rsidR="00480048" w:rsidRPr="009C7456">
          <w:rPr>
            <w:rStyle w:val="a3"/>
            <w:rFonts w:ascii="Arial" w:hAnsi="Arial" w:cs="Arial"/>
            <w:sz w:val="24"/>
            <w:lang w:val="en-US"/>
          </w:rPr>
          <w:t>report</w:t>
        </w:r>
        <w:r w:rsidR="00480048" w:rsidRPr="00B470DC">
          <w:rPr>
            <w:rStyle w:val="a3"/>
            <w:rFonts w:ascii="Arial" w:hAnsi="Arial" w:cs="Arial"/>
            <w:sz w:val="24"/>
          </w:rPr>
          <w:t>_</w:t>
        </w:r>
        <w:r w:rsidR="00480048" w:rsidRPr="009C7456">
          <w:rPr>
            <w:rStyle w:val="a3"/>
            <w:rFonts w:ascii="Arial" w:hAnsi="Arial" w:cs="Arial"/>
            <w:sz w:val="24"/>
            <w:lang w:val="en-US"/>
          </w:rPr>
          <w:t>en</w:t>
        </w:r>
        <w:r w:rsidR="00480048" w:rsidRPr="00B470DC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80048" w:rsidRPr="009C7456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</w:hyperlink>
    </w:p>
    <w:p w:rsidR="00944CB2" w:rsidRPr="00827274" w:rsidRDefault="00944CB2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Страница «</w:t>
      </w:r>
      <w:r w:rsidRPr="00944CB2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Исследования в </w:t>
      </w:r>
      <w:proofErr w:type="spellStart"/>
      <w:r w:rsidRPr="00944CB2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Нанонауки</w:t>
      </w:r>
      <w:proofErr w:type="spellEnd"/>
      <w:r w:rsidRPr="00944CB2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и технологий</w:t>
      </w:r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» на Портале «</w:t>
      </w:r>
      <w:hyperlink r:id="rId27" w:history="1">
        <w:r w:rsidRPr="00944CB2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Исследования и Инновации</w:t>
        </w:r>
      </w:hyperlink>
      <w:r w:rsidRPr="00827274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» / Европейская комиссия</w:t>
      </w:r>
    </w:p>
    <w:p w:rsidR="00944CB2" w:rsidRDefault="00B2654A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hyperlink r:id="rId28" w:history="1"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http://ec.europa.eu/research/industrial_technologies/nanoscience-and-technologies_en.html</w:t>
        </w:r>
      </w:hyperlink>
    </w:p>
    <w:p w:rsidR="00460A93" w:rsidRDefault="00B2654A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hyperlink r:id="rId29" w:tgtFrame="_blank" w:history="1">
        <w:proofErr w:type="spellStart"/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От</w:t>
        </w:r>
        <w:r w:rsid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чет</w:t>
        </w:r>
        <w:proofErr w:type="spellEnd"/>
        <w:r w:rsid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 по финансированию Н</w:t>
        </w:r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анотехнологи</w:t>
        </w:r>
        <w:r w:rsid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й в рамках </w:t>
        </w:r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в FP6 и FP7</w:t>
        </w:r>
      </w:hyperlink>
      <w:r w:rsid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(</w:t>
      </w:r>
      <w:proofErr w:type="spellStart"/>
      <w:r>
        <w:fldChar w:fldCharType="begin"/>
      </w:r>
      <w:r>
        <w:instrText xml:space="preserve"> HYPERLINK "http://ec.europa.eu/research/industrial_technologies/pdf/ec-nanotechnology-research-mapping_en.pdf" \t "_blank" </w:instrText>
      </w:r>
      <w:r>
        <w:fldChar w:fldCharType="separate"/>
      </w:r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Mapping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Portal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for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Nanotechnology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Research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in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FP6 </w:t>
      </w:r>
      <w:proofErr w:type="spellStart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and</w:t>
      </w:r>
      <w:proofErr w:type="spellEnd"/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FP7</w:t>
      </w:r>
      <w:r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fldChar w:fldCharType="end"/>
      </w:r>
      <w:r w:rsidR="00460A93"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)</w:t>
      </w:r>
    </w:p>
    <w:p w:rsidR="00460A93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30" w:history="1">
        <w:r w:rsidR="00460A93" w:rsidRPr="003C0F50">
          <w:rPr>
            <w:rStyle w:val="a3"/>
            <w:rFonts w:ascii="Arial" w:hAnsi="Arial" w:cs="Arial"/>
            <w:sz w:val="24"/>
            <w:lang w:val="en-US"/>
          </w:rPr>
          <w:t>http</w:t>
        </w:r>
        <w:r w:rsidR="00460A93" w:rsidRPr="003C0F50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ec</w:t>
        </w:r>
        <w:proofErr w:type="spellEnd"/>
        <w:r w:rsidR="00460A93" w:rsidRPr="003C0F50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460A93" w:rsidRPr="003C0F50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460A93" w:rsidRPr="003C0F50">
          <w:rPr>
            <w:rStyle w:val="a3"/>
            <w:rFonts w:ascii="Arial" w:hAnsi="Arial" w:cs="Arial"/>
            <w:sz w:val="24"/>
          </w:rPr>
          <w:t>/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research</w:t>
        </w:r>
        <w:r w:rsidR="00460A93" w:rsidRPr="003C0F50">
          <w:rPr>
            <w:rStyle w:val="a3"/>
            <w:rFonts w:ascii="Arial" w:hAnsi="Arial" w:cs="Arial"/>
            <w:sz w:val="24"/>
          </w:rPr>
          <w:t>/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industrial</w:t>
        </w:r>
        <w:r w:rsidR="00460A93" w:rsidRPr="003C0F50">
          <w:rPr>
            <w:rStyle w:val="a3"/>
            <w:rFonts w:ascii="Arial" w:hAnsi="Arial" w:cs="Arial"/>
            <w:sz w:val="24"/>
          </w:rPr>
          <w:t>_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technologies</w:t>
        </w:r>
        <w:r w:rsidR="00460A93" w:rsidRPr="003C0F50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  <w:r w:rsidR="00460A93" w:rsidRPr="003C0F50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ec</w:t>
        </w:r>
        <w:proofErr w:type="spellEnd"/>
        <w:r w:rsidR="00460A93" w:rsidRPr="003C0F50">
          <w:rPr>
            <w:rStyle w:val="a3"/>
            <w:rFonts w:ascii="Arial" w:hAnsi="Arial" w:cs="Arial"/>
            <w:sz w:val="24"/>
          </w:rPr>
          <w:t>-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nanotechnology</w:t>
        </w:r>
        <w:r w:rsidR="00460A93" w:rsidRPr="003C0F50">
          <w:rPr>
            <w:rStyle w:val="a3"/>
            <w:rFonts w:ascii="Arial" w:hAnsi="Arial" w:cs="Arial"/>
            <w:sz w:val="24"/>
          </w:rPr>
          <w:t>-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research</w:t>
        </w:r>
        <w:r w:rsidR="00460A93" w:rsidRPr="003C0F50">
          <w:rPr>
            <w:rStyle w:val="a3"/>
            <w:rFonts w:ascii="Arial" w:hAnsi="Arial" w:cs="Arial"/>
            <w:sz w:val="24"/>
          </w:rPr>
          <w:t>-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mapping</w:t>
        </w:r>
        <w:r w:rsidR="00460A93" w:rsidRPr="003C0F50">
          <w:rPr>
            <w:rStyle w:val="a3"/>
            <w:rFonts w:ascii="Arial" w:hAnsi="Arial" w:cs="Arial"/>
            <w:sz w:val="24"/>
          </w:rPr>
          <w:t>_</w:t>
        </w:r>
        <w:r w:rsidR="00460A93" w:rsidRPr="003C0F50">
          <w:rPr>
            <w:rStyle w:val="a3"/>
            <w:rFonts w:ascii="Arial" w:hAnsi="Arial" w:cs="Arial"/>
            <w:sz w:val="24"/>
            <w:lang w:val="en-US"/>
          </w:rPr>
          <w:t>en</w:t>
        </w:r>
        <w:r w:rsidR="00460A93" w:rsidRPr="003C0F50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3C0F50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</w:hyperlink>
    </w:p>
    <w:p w:rsidR="00460A93" w:rsidRDefault="00460A93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</w:p>
    <w:p w:rsidR="00460A93" w:rsidRPr="00460A93" w:rsidRDefault="00460A93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Рекомендации Европейской комиссии по </w:t>
      </w:r>
      <w:proofErr w:type="spellStart"/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наноматериалам</w:t>
      </w:r>
      <w:proofErr w:type="spellEnd"/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2011 </w:t>
      </w:r>
    </w:p>
    <w:p w:rsidR="00460A93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31" w:history="1">
        <w:r w:rsidR="00460A93" w:rsidRPr="003C0F50">
          <w:rPr>
            <w:rStyle w:val="a3"/>
            <w:rFonts w:ascii="Arial" w:hAnsi="Arial" w:cs="Arial"/>
            <w:sz w:val="24"/>
          </w:rPr>
          <w:t>http://ec.europa.eu/research/industrial_technologies/pdf/policy/commission-recommendation-on-the-definition-of-nanomater-18102011_en.pdf</w:t>
        </w:r>
      </w:hyperlink>
    </w:p>
    <w:p w:rsidR="00460A93" w:rsidRDefault="00460A93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</w:p>
    <w:p w:rsidR="00460A93" w:rsidRPr="00460A93" w:rsidRDefault="00B2654A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hyperlink r:id="rId32" w:tgtFrame="_blank" w:history="1"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Сообщение </w:t>
        </w:r>
        <w:r w:rsid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ЕК </w:t>
        </w:r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о регулировани</w:t>
        </w:r>
        <w:r w:rsid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и</w:t>
        </w:r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 xml:space="preserve"> по </w:t>
        </w:r>
        <w:proofErr w:type="spellStart"/>
        <w:r w:rsidR="00460A93" w:rsidRPr="00460A93">
          <w:rPr>
            <w:rFonts w:ascii="Arial" w:eastAsiaTheme="minorEastAsia" w:hAnsi="Arial" w:cs="Arial"/>
            <w:b/>
            <w:color w:val="000000" w:themeColor="dark1"/>
            <w:kern w:val="24"/>
            <w:sz w:val="24"/>
            <w:lang w:eastAsia="ru-RU"/>
          </w:rPr>
          <w:t>наноматериалам</w:t>
        </w:r>
        <w:proofErr w:type="spellEnd"/>
      </w:hyperlink>
    </w:p>
    <w:p w:rsidR="00460A93" w:rsidRPr="00460A93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33" w:history="1">
        <w:r w:rsidR="00460A93" w:rsidRPr="00460A93">
          <w:rPr>
            <w:rStyle w:val="a3"/>
            <w:rFonts w:ascii="Arial" w:hAnsi="Arial" w:cs="Arial"/>
            <w:sz w:val="24"/>
            <w:lang w:val="en-US"/>
          </w:rPr>
          <w:t>http</w:t>
        </w:r>
        <w:r w:rsidR="00460A93" w:rsidRPr="00460A93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ec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research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industrial</w:t>
        </w:r>
        <w:r w:rsidR="00460A93" w:rsidRPr="00460A93">
          <w:rPr>
            <w:rStyle w:val="a3"/>
            <w:rFonts w:ascii="Arial" w:hAnsi="Arial" w:cs="Arial"/>
            <w:sz w:val="24"/>
          </w:rPr>
          <w:t>_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technologies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policy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communication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from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the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commission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second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regulatory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review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on</w:t>
        </w:r>
        <w:r w:rsidR="00460A93" w:rsidRPr="00460A93">
          <w:rPr>
            <w:rStyle w:val="a3"/>
            <w:rFonts w:ascii="Arial" w:hAnsi="Arial" w:cs="Arial"/>
            <w:sz w:val="24"/>
          </w:rPr>
          <w:t>-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nanomaterials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_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en</w:t>
        </w:r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</w:hyperlink>
    </w:p>
    <w:p w:rsidR="00460A93" w:rsidRPr="00460A93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34" w:history="1">
        <w:r w:rsidR="00460A93" w:rsidRPr="00460A93">
          <w:rPr>
            <w:rStyle w:val="a3"/>
            <w:rFonts w:ascii="Arial" w:hAnsi="Arial" w:cs="Arial"/>
            <w:sz w:val="24"/>
            <w:lang w:val="en-US"/>
          </w:rPr>
          <w:t>http</w:t>
        </w:r>
        <w:r w:rsidR="00460A93" w:rsidRPr="00460A93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eur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-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lex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LexUriServ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LexUriServ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do</w:t>
        </w:r>
        <w:r w:rsidR="00460A93" w:rsidRPr="00460A93">
          <w:rPr>
            <w:rStyle w:val="a3"/>
            <w:rFonts w:ascii="Arial" w:hAnsi="Arial" w:cs="Arial"/>
            <w:sz w:val="24"/>
          </w:rPr>
          <w:t>?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uri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=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SWD</w:t>
        </w:r>
        <w:r w:rsidR="00460A93" w:rsidRPr="00460A93">
          <w:rPr>
            <w:rStyle w:val="a3"/>
            <w:rFonts w:ascii="Arial" w:hAnsi="Arial" w:cs="Arial"/>
            <w:sz w:val="24"/>
          </w:rPr>
          <w:t>:2012:0288: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FIN</w:t>
        </w:r>
        <w:r w:rsidR="00460A93" w:rsidRPr="00460A93">
          <w:rPr>
            <w:rStyle w:val="a3"/>
            <w:rFonts w:ascii="Arial" w:hAnsi="Arial" w:cs="Arial"/>
            <w:sz w:val="24"/>
          </w:rPr>
          <w:t>: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EN</w:t>
        </w:r>
        <w:r w:rsidR="00460A93" w:rsidRPr="00460A93">
          <w:rPr>
            <w:rStyle w:val="a3"/>
            <w:rFonts w:ascii="Arial" w:hAnsi="Arial" w:cs="Arial"/>
            <w:sz w:val="24"/>
          </w:rPr>
          <w:t>: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PDF</w:t>
        </w:r>
      </w:hyperlink>
    </w:p>
    <w:p w:rsidR="00460A93" w:rsidRDefault="00460A93" w:rsidP="001C1C3C">
      <w:pPr>
        <w:pStyle w:val="a7"/>
        <w:shd w:val="clear" w:color="auto" w:fill="FFFFFF"/>
        <w:spacing w:after="0" w:line="240" w:lineRule="auto"/>
        <w:ind w:left="567"/>
        <w:jc w:val="both"/>
        <w:outlineLvl w:val="1"/>
        <w:rPr>
          <w:rFonts w:eastAsiaTheme="minorEastAsia"/>
          <w:b/>
          <w:color w:val="000000" w:themeColor="dark1"/>
          <w:kern w:val="24"/>
          <w:lang w:eastAsia="ru-RU"/>
        </w:rPr>
      </w:pPr>
    </w:p>
    <w:p w:rsidR="00460A93" w:rsidRPr="00460A93" w:rsidRDefault="00460A93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proofErr w:type="gramStart"/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Кодекс поведения для ответственного </w:t>
      </w:r>
      <w:proofErr w:type="spellStart"/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нанонауки</w:t>
      </w:r>
      <w:proofErr w:type="spellEnd"/>
      <w:r w:rsidRPr="00460A93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и нанотехнологий исследований</w:t>
      </w:r>
      <w:proofErr w:type="gramEnd"/>
    </w:p>
    <w:p w:rsidR="00460A93" w:rsidRPr="00460A93" w:rsidRDefault="00B2654A" w:rsidP="001C1C3C">
      <w:pPr>
        <w:spacing w:after="0" w:line="240" w:lineRule="auto"/>
        <w:jc w:val="both"/>
        <w:rPr>
          <w:rStyle w:val="a3"/>
          <w:rFonts w:ascii="Arial" w:hAnsi="Arial" w:cs="Arial"/>
          <w:sz w:val="24"/>
        </w:rPr>
      </w:pPr>
      <w:hyperlink r:id="rId35" w:history="1">
        <w:r w:rsidR="00460A93" w:rsidRPr="00460A93">
          <w:rPr>
            <w:rStyle w:val="a3"/>
            <w:rFonts w:ascii="Arial" w:hAnsi="Arial" w:cs="Arial"/>
            <w:sz w:val="24"/>
            <w:lang w:val="en-US"/>
          </w:rPr>
          <w:t>http</w:t>
        </w:r>
        <w:r w:rsidR="00460A93" w:rsidRPr="00460A93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ec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europa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eu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research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industrial</w:t>
        </w:r>
        <w:r w:rsidR="00460A93" w:rsidRPr="00460A93">
          <w:rPr>
            <w:rStyle w:val="a3"/>
            <w:rFonts w:ascii="Arial" w:hAnsi="Arial" w:cs="Arial"/>
            <w:sz w:val="24"/>
          </w:rPr>
          <w:t>_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technologies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/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policy</w:t>
        </w:r>
        <w:r w:rsidR="00460A93" w:rsidRPr="00460A93">
          <w:rPr>
            <w:rStyle w:val="a3"/>
            <w:rFonts w:ascii="Arial" w:hAnsi="Arial" w:cs="Arial"/>
            <w:sz w:val="24"/>
          </w:rPr>
          <w:t>/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nanocode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-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rec</w:t>
        </w:r>
        <w:r w:rsidR="00460A93" w:rsidRPr="00460A93">
          <w:rPr>
            <w:rStyle w:val="a3"/>
            <w:rFonts w:ascii="Arial" w:hAnsi="Arial" w:cs="Arial"/>
            <w:sz w:val="24"/>
          </w:rPr>
          <w:t>_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pe</w:t>
        </w:r>
        <w:proofErr w:type="spellEnd"/>
        <w:r w:rsidR="00460A93" w:rsidRPr="00460A93">
          <w:rPr>
            <w:rStyle w:val="a3"/>
            <w:rFonts w:ascii="Arial" w:hAnsi="Arial" w:cs="Arial"/>
            <w:sz w:val="24"/>
          </w:rPr>
          <w:t>0894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c</w:t>
        </w:r>
        <w:r w:rsidR="00460A93" w:rsidRPr="00460A93">
          <w:rPr>
            <w:rStyle w:val="a3"/>
            <w:rFonts w:ascii="Arial" w:hAnsi="Arial" w:cs="Arial"/>
            <w:sz w:val="24"/>
          </w:rPr>
          <w:t>_</w:t>
        </w:r>
        <w:r w:rsidR="00460A93" w:rsidRPr="00460A93">
          <w:rPr>
            <w:rStyle w:val="a3"/>
            <w:rFonts w:ascii="Arial" w:hAnsi="Arial" w:cs="Arial"/>
            <w:sz w:val="24"/>
            <w:lang w:val="en-US"/>
          </w:rPr>
          <w:t>en</w:t>
        </w:r>
        <w:r w:rsidR="00460A93" w:rsidRPr="00460A93">
          <w:rPr>
            <w:rStyle w:val="a3"/>
            <w:rFonts w:ascii="Arial" w:hAnsi="Arial" w:cs="Arial"/>
            <w:sz w:val="24"/>
          </w:rPr>
          <w:t>.</w:t>
        </w:r>
        <w:proofErr w:type="spellStart"/>
        <w:r w:rsidR="00460A93" w:rsidRPr="00460A93">
          <w:rPr>
            <w:rStyle w:val="a3"/>
            <w:rFonts w:ascii="Arial" w:hAnsi="Arial" w:cs="Arial"/>
            <w:sz w:val="24"/>
            <w:lang w:val="en-US"/>
          </w:rPr>
          <w:t>pdf</w:t>
        </w:r>
        <w:proofErr w:type="spellEnd"/>
      </w:hyperlink>
    </w:p>
    <w:p w:rsidR="00460A93" w:rsidRDefault="00460A93" w:rsidP="001C1C3C">
      <w:pPr>
        <w:pStyle w:val="a7"/>
        <w:shd w:val="clear" w:color="auto" w:fill="FFFFFF"/>
        <w:spacing w:after="0" w:line="240" w:lineRule="auto"/>
        <w:ind w:left="567"/>
        <w:jc w:val="both"/>
        <w:outlineLvl w:val="1"/>
        <w:rPr>
          <w:rFonts w:eastAsiaTheme="minorEastAsia"/>
          <w:b/>
          <w:color w:val="000000" w:themeColor="dark1"/>
          <w:kern w:val="24"/>
          <w:lang w:eastAsia="ru-RU"/>
        </w:rPr>
      </w:pPr>
    </w:p>
    <w:p w:rsidR="00460A93" w:rsidRDefault="00460A93" w:rsidP="001C1C3C">
      <w:pPr>
        <w:pStyle w:val="a7"/>
        <w:shd w:val="clear" w:color="auto" w:fill="FFFFFF"/>
        <w:spacing w:after="0" w:line="240" w:lineRule="auto"/>
        <w:ind w:left="567"/>
        <w:jc w:val="both"/>
        <w:outlineLvl w:val="1"/>
        <w:rPr>
          <w:rFonts w:eastAsiaTheme="minorEastAsia"/>
          <w:b/>
          <w:color w:val="000000" w:themeColor="dark1"/>
          <w:kern w:val="24"/>
          <w:lang w:eastAsia="ru-RU"/>
        </w:rPr>
      </w:pPr>
    </w:p>
    <w:p w:rsidR="00944CB2" w:rsidRPr="007D1C36" w:rsidRDefault="00944CB2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</w:pP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Национальный План действий в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Наноиндустрии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Германии 2015 (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Action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Plan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Nanotechnology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2015)</w:t>
      </w:r>
    </w:p>
    <w:p w:rsidR="00944CB2" w:rsidRPr="00944CB2" w:rsidRDefault="00B2654A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hyperlink r:id="rId36" w:history="1"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http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://</w:t>
        </w:r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www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.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lai</w:t>
        </w:r>
        <w:proofErr w:type="spellEnd"/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.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fu</w:t>
        </w:r>
        <w:proofErr w:type="spellEnd"/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-</w:t>
        </w:r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berlin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.</w:t>
        </w:r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de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/</w:t>
        </w:r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homepages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/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nitsch</w:t>
        </w:r>
        <w:proofErr w:type="spellEnd"/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/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publikationen</w:t>
        </w:r>
        <w:proofErr w:type="spellEnd"/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/</w:t>
        </w:r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Germany</w:t>
        </w:r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_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ActionPlanNanotechnology</w:t>
        </w:r>
        <w:proofErr w:type="spellEnd"/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eastAsia="ru-RU"/>
          </w:rPr>
          <w:t>_2015.</w:t>
        </w:r>
        <w:proofErr w:type="spellStart"/>
        <w:r w:rsidR="00944CB2" w:rsidRPr="003C0F50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pdf</w:t>
        </w:r>
        <w:proofErr w:type="spellEnd"/>
      </w:hyperlink>
    </w:p>
    <w:p w:rsidR="00944CB2" w:rsidRDefault="00944CB2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</w:p>
    <w:p w:rsidR="00944CB2" w:rsidRPr="007D1C36" w:rsidRDefault="00944CB2" w:rsidP="001C1C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Arial" w:eastAsiaTheme="minorEastAsia" w:hAnsi="Arial" w:cs="Arial"/>
          <w:color w:val="000000" w:themeColor="dark1"/>
          <w:kern w:val="24"/>
          <w:sz w:val="24"/>
          <w:lang w:eastAsia="ru-RU"/>
        </w:rPr>
      </w:pPr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Список Национальных стратегических планов в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Наноиндустрии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(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размещен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на </w:t>
      </w:r>
      <w:proofErr w:type="gram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информационном</w:t>
      </w:r>
      <w:proofErr w:type="gram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 xml:space="preserve"> и статическом портала о </w:t>
      </w:r>
      <w:proofErr w:type="spellStart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Наноиндустрии</w:t>
      </w:r>
      <w:proofErr w:type="spellEnd"/>
      <w:r w:rsidRPr="007D1C36">
        <w:rPr>
          <w:rFonts w:ascii="Arial" w:eastAsiaTheme="minorEastAsia" w:hAnsi="Arial" w:cs="Arial"/>
          <w:b/>
          <w:color w:val="000000" w:themeColor="dark1"/>
          <w:kern w:val="24"/>
          <w:sz w:val="24"/>
          <w:lang w:eastAsia="ru-RU"/>
        </w:rPr>
        <w:t>)</w:t>
      </w:r>
    </w:p>
    <w:p w:rsidR="00944CB2" w:rsidRPr="00944CB2" w:rsidRDefault="00B2654A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  <w:hyperlink r:id="rId37" w:history="1">
        <w:r w:rsidR="00944CB2" w:rsidRPr="00944CB2">
          <w:rPr>
            <w:rStyle w:val="a3"/>
            <w:rFonts w:ascii="Arial" w:eastAsiaTheme="minorEastAsia" w:hAnsi="Arial" w:cs="Arial"/>
            <w:kern w:val="24"/>
            <w:sz w:val="24"/>
            <w:lang w:val="en-US" w:eastAsia="ru-RU"/>
          </w:rPr>
          <w:t>http://statnano.com/strategicplans</w:t>
        </w:r>
      </w:hyperlink>
    </w:p>
    <w:p w:rsidR="00944CB2" w:rsidRPr="00944CB2" w:rsidRDefault="00944CB2" w:rsidP="001C1C3C">
      <w:pPr>
        <w:spacing w:after="0" w:line="240" w:lineRule="auto"/>
        <w:jc w:val="both"/>
        <w:rPr>
          <w:rFonts w:ascii="Arial" w:eastAsiaTheme="minorEastAsia" w:hAnsi="Arial" w:cs="Arial"/>
          <w:color w:val="000000" w:themeColor="dark1"/>
          <w:kern w:val="24"/>
          <w:sz w:val="24"/>
          <w:lang w:val="en-US" w:eastAsia="ru-RU"/>
        </w:rPr>
      </w:pPr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5CB3E30D" wp14:editId="7C1A5371">
            <wp:extent cx="152400" cy="152400"/>
            <wp:effectExtent l="0" t="0" r="0" b="0"/>
            <wp:docPr id="1" name="Рисунок 1" descr="http://statnano.com/application/statics/images/flags-small/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nano.com/application/statics/images/flags-small/no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Nanotechnology and Advanced Materials – NANO2021 (work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programme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2012-2021)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3A26C17D" wp14:editId="7BD9A98E">
            <wp:extent cx="152400" cy="152400"/>
            <wp:effectExtent l="0" t="0" r="0" b="0"/>
            <wp:docPr id="2" name="Рисунок 2" descr="http://statnano.com/application/statics/images/flags-small/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nano.com/application/statics/images/flags-small/th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The National Nanotechnology Policy Framework (2012-2021)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3AE4FE25" wp14:editId="7DF6A91B">
            <wp:extent cx="152400" cy="152400"/>
            <wp:effectExtent l="0" t="0" r="0" b="0"/>
            <wp:docPr id="3" name="Рисунок 3" descr="http://statnano.com/application/statics/images/flags-small/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nano.com/application/statics/images/flags-small/au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National Nanotechnology Research Strategy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30B1008A" wp14:editId="116E8C78">
            <wp:extent cx="152400" cy="152400"/>
            <wp:effectExtent l="0" t="0" r="0" b="0"/>
            <wp:docPr id="4" name="Рисунок 4" descr="http://statnano.com/application/statics/images/flags-small/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nano.com/application/statics/images/flags-small/ca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NanoQuebec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Action Plan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3598FA20" wp14:editId="48C060E9">
            <wp:extent cx="152400" cy="152400"/>
            <wp:effectExtent l="0" t="0" r="0" b="0"/>
            <wp:docPr id="5" name="Рисунок 5" descr="http://statnano.com/application/statics/images/flags-small/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nano.com/application/statics/images/flags-small/th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The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Nanosafety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and Ethics Strategic Plan (2012 – 2016)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7CC97DC7" wp14:editId="58EB4755">
            <wp:extent cx="152400" cy="152400"/>
            <wp:effectExtent l="0" t="0" r="0" b="0"/>
            <wp:docPr id="6" name="Рисунок 6" descr="http://statnano.com/application/statics/images/flags-small/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nano.com/application/statics/images/flags-small/no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Nanotechnology and New Materials (NANOMAT)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0F4136E4" wp14:editId="53E3702A">
            <wp:extent cx="152400" cy="152400"/>
            <wp:effectExtent l="0" t="0" r="0" b="0"/>
            <wp:docPr id="7" name="Рисунок 7" descr="http://statnano.com/application/statics/images/flags-small/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nano.com/application/statics/images/flags-small/kr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Nanotechnology for Dynamic Korea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7307E299" wp14:editId="108CFA60">
            <wp:extent cx="152400" cy="152400"/>
            <wp:effectExtent l="0" t="0" r="0" b="0"/>
            <wp:docPr id="8" name="Рисунок 8" descr="http://statnano.com/application/statics/images/flags-small/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nano.com/application/statics/images/flags-small/nz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Roadmap for Science: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Nanoscience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+ Nanotechnologies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74C2F1BE" wp14:editId="75C0FDD5">
            <wp:extent cx="152400" cy="152400"/>
            <wp:effectExtent l="0" t="0" r="0" b="0"/>
            <wp:docPr id="9" name="Рисунок 9" descr="http://statnano.com/application/statics/images/flags-small/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nano.com/application/statics/images/flags-small/de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Action Plan Nanotechnology 2015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4BE03AD1" wp14:editId="743D32BF">
            <wp:extent cx="152400" cy="152400"/>
            <wp:effectExtent l="0" t="0" r="0" b="0"/>
            <wp:docPr id="10" name="Рисунок 10" descr="http://statnano.com/application/statics/images/flags-small/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nano.com/application/statics/images/flags-small/ie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Ireland’s Nanotechnology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Commercialisation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Framework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449B363C" wp14:editId="117C624F">
            <wp:extent cx="152400" cy="152400"/>
            <wp:effectExtent l="0" t="0" r="0" b="0"/>
            <wp:docPr id="11" name="Рисунок 11" descr="http://statnano.com/application/statics/images/flags-small/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nano.com/application/statics/images/flags-small/ir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The Future Strategy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1A0EC072" wp14:editId="42F98CF0">
            <wp:extent cx="152400" cy="152400"/>
            <wp:effectExtent l="0" t="0" r="0" b="0"/>
            <wp:docPr id="12" name="Рисунок 12" descr="http://statnano.com/application/statics/images/flags-small/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nano.com/application/statics/images/flags-small/za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The National Nanotechnology Strategy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08911AB7" wp14:editId="41BA86CB">
            <wp:extent cx="152400" cy="152400"/>
            <wp:effectExtent l="0" t="0" r="0" b="0"/>
            <wp:docPr id="13" name="Рисунок 13" descr="http://statnano.com/application/statics/images/flags-small/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nano.com/application/statics/images/flags-small/us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National Nanotechnology Initiative Strategic Plan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2FE1B0BD" wp14:editId="00460FC4">
            <wp:extent cx="152400" cy="152400"/>
            <wp:effectExtent l="0" t="0" r="0" b="0"/>
            <wp:docPr id="14" name="Рисунок 14" descr="http://statnano.com/application/statics/images/flags-small/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nano.com/application/statics/images/flags-small/pl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Strategy for the Reinforcement of Polish Research and Development Area in the Field of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Nanosciences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and Nanotechnologies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7A61F5A2" wp14:editId="1B19546B">
            <wp:extent cx="152400" cy="152400"/>
            <wp:effectExtent l="0" t="0" r="0" b="0"/>
            <wp:docPr id="15" name="Рисунок 15" descr="http://statnano.com/application/statics/images/flags-small/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nano.com/application/statics/images/flags-small/at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Austrian Nanotechnology Action Plan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0A609404" wp14:editId="361B1187">
            <wp:extent cx="152400" cy="152400"/>
            <wp:effectExtent l="0" t="0" r="0" b="0"/>
            <wp:docPr id="16" name="Рисунок 16" descr="http://statnano.com/application/statics/images/flags-small/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nano.com/application/statics/images/flags-small/sa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Strategic Priorities for Nanotechnology Program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4A039DF4" wp14:editId="07CF8099">
            <wp:extent cx="152400" cy="152400"/>
            <wp:effectExtent l="0" t="0" r="0" b="0"/>
            <wp:docPr id="17" name="Рисунок 17" descr="http://statnano.com/application/statics/images/flags-small/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nano.com/application/statics/images/flags-small/ru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Nanoindustry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Infrastructure in the Russian Federation for the Years 2008-2011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34FB4CB1" wp14:editId="27B9EE81">
            <wp:extent cx="152400" cy="152400"/>
            <wp:effectExtent l="0" t="0" r="0" b="0"/>
            <wp:docPr id="18" name="Рисунок 18" descr="http://statnano.com/application/statics/images/flags-small/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nano.com/application/statics/images/flags-small/fi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FinNano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, Nanotechnology Program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23C486EF" wp14:editId="4579415C">
            <wp:extent cx="152400" cy="152400"/>
            <wp:effectExtent l="0" t="0" r="0" b="0"/>
            <wp:docPr id="19" name="Рисунок 19" descr="http://statnano.com/application/statics/images/flags-small/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nano.com/application/statics/images/flags-small/cn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National Nanotechnology Program for the Development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bdr w:val="none" w:sz="0" w:space="0" w:color="auto" w:frame="1"/>
          <w:lang w:eastAsia="ru-RU"/>
        </w:rPr>
        <w:drawing>
          <wp:inline distT="0" distB="0" distL="0" distR="0" wp14:anchorId="77EC73CD" wp14:editId="45237A5B">
            <wp:extent cx="152400" cy="152400"/>
            <wp:effectExtent l="0" t="0" r="0" b="0"/>
            <wp:docPr id="20" name="Рисунок 20" descr="http://statnano.com/application/statics/images/flags-small/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nano.com/application/statics/images/flags-small/dk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Technology Foresight on Danish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Nanoscience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and Nanotechnology</w:t>
        </w:r>
      </w:hyperlink>
    </w:p>
    <w:p w:rsidR="00944CB2" w:rsidRPr="001C1C3C" w:rsidRDefault="00944CB2" w:rsidP="001C1C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bdr w:val="none" w:sz="0" w:space="0" w:color="auto" w:frame="1"/>
          <w:lang w:val="en-US" w:eastAsia="ru-RU"/>
        </w:rPr>
      </w:pPr>
      <w:r w:rsidRPr="001C1C3C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8326ABE" wp14:editId="1135A5D0">
            <wp:extent cx="152400" cy="152400"/>
            <wp:effectExtent l="0" t="0" r="0" b="0"/>
            <wp:docPr id="26" name="Рисунок 26" descr="http://statnano.com/application/statics/images/flags-small/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statnano.com/application/statics/images/flags-small/no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Nanotechnology and new materials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nanoscience</w:t>
        </w:r>
        <w:proofErr w:type="spellEnd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 and integration - NANOMAT (Action Plan 2007-2008)</w:t>
        </w:r>
      </w:hyperlink>
    </w:p>
    <w:p w:rsidR="00944CB2" w:rsidRPr="001C1C3C" w:rsidRDefault="00944CB2" w:rsidP="001C1C3C">
      <w:pPr>
        <w:pBdr>
          <w:left w:val="single" w:sz="36" w:space="11" w:color="E1E1E1"/>
        </w:pBd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lang w:eastAsia="ru-RU"/>
        </w:rPr>
        <w:drawing>
          <wp:inline distT="0" distB="0" distL="0" distR="0" wp14:anchorId="557BAE65" wp14:editId="04DE3070">
            <wp:extent cx="152400" cy="152400"/>
            <wp:effectExtent l="0" t="0" r="0" b="0"/>
            <wp:docPr id="22" name="Рисунок 22" descr="http://statnano.com/application/statics/images/flags-small/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nano.com/application/statics/images/flags-small/ch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 xml:space="preserve">Action Plan: Synthetic </w:t>
        </w:r>
        <w:proofErr w:type="spellStart"/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Nanomaterials</w:t>
        </w:r>
        <w:proofErr w:type="spellEnd"/>
      </w:hyperlink>
      <w:r w:rsidRPr="001C1C3C"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  <w:t> </w:t>
      </w:r>
      <w:r w:rsidRPr="001C1C3C">
        <w:rPr>
          <w:rFonts w:ascii="Arial" w:eastAsia="Times New Roman" w:hAnsi="Arial" w:cs="Arial"/>
          <w:i/>
          <w:iCs/>
          <w:color w:val="A0A0A0"/>
          <w:sz w:val="20"/>
          <w:szCs w:val="18"/>
          <w:bdr w:val="none" w:sz="0" w:space="0" w:color="auto" w:frame="1"/>
          <w:lang w:val="en-US" w:eastAsia="ru-RU"/>
        </w:rPr>
        <w:t>Unavailable date range</w:t>
      </w:r>
    </w:p>
    <w:p w:rsidR="00944CB2" w:rsidRPr="001C1C3C" w:rsidRDefault="00944CB2" w:rsidP="001C1C3C">
      <w:pPr>
        <w:pBdr>
          <w:left w:val="single" w:sz="36" w:space="11" w:color="E1E1E1"/>
        </w:pBd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lang w:eastAsia="ru-RU"/>
        </w:rPr>
        <w:drawing>
          <wp:inline distT="0" distB="0" distL="0" distR="0" wp14:anchorId="58F77333" wp14:editId="280B60B8">
            <wp:extent cx="152400" cy="152400"/>
            <wp:effectExtent l="0" t="0" r="0" b="0"/>
            <wp:docPr id="23" name="Рисунок 23" descr="http://statnano.com/application/statics/images/flags-small/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nano.com/application/statics/images/flags-small/ca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Alberta Nanotechnology Strategy, Unleashing Alberta’s Potential</w:t>
        </w:r>
      </w:hyperlink>
      <w:r w:rsidRPr="001C1C3C"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  <w:t> </w:t>
      </w:r>
      <w:r w:rsidRPr="001C1C3C">
        <w:rPr>
          <w:rFonts w:ascii="Arial" w:eastAsia="Times New Roman" w:hAnsi="Arial" w:cs="Arial"/>
          <w:i/>
          <w:iCs/>
          <w:color w:val="A0A0A0"/>
          <w:sz w:val="20"/>
          <w:szCs w:val="18"/>
          <w:bdr w:val="none" w:sz="0" w:space="0" w:color="auto" w:frame="1"/>
          <w:lang w:val="en-US" w:eastAsia="ru-RU"/>
        </w:rPr>
        <w:t>Unavailable date range</w:t>
      </w:r>
    </w:p>
    <w:p w:rsidR="00944CB2" w:rsidRPr="001C1C3C" w:rsidRDefault="00944CB2" w:rsidP="001C1C3C">
      <w:pPr>
        <w:pBdr>
          <w:left w:val="single" w:sz="36" w:space="11" w:color="E1E1E1"/>
        </w:pBd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lang w:eastAsia="ru-RU"/>
        </w:rPr>
        <w:drawing>
          <wp:inline distT="0" distB="0" distL="0" distR="0" wp14:anchorId="70D3237C" wp14:editId="6F0544AE">
            <wp:extent cx="152400" cy="152400"/>
            <wp:effectExtent l="0" t="0" r="0" b="0"/>
            <wp:docPr id="24" name="Рисунок 24" descr="http://statnano.com/application/statics/images/flags-small/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nano.com/application/statics/images/flags-small/nl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Netherlands Nano Initiative, Strategic Research Agenda</w:t>
        </w:r>
      </w:hyperlink>
      <w:r w:rsidRPr="001C1C3C"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  <w:t> </w:t>
      </w:r>
      <w:r w:rsidRPr="001C1C3C">
        <w:rPr>
          <w:rFonts w:ascii="Arial" w:eastAsia="Times New Roman" w:hAnsi="Arial" w:cs="Arial"/>
          <w:i/>
          <w:iCs/>
          <w:color w:val="A0A0A0"/>
          <w:sz w:val="20"/>
          <w:szCs w:val="18"/>
          <w:bdr w:val="none" w:sz="0" w:space="0" w:color="auto" w:frame="1"/>
          <w:lang w:val="en-US" w:eastAsia="ru-RU"/>
        </w:rPr>
        <w:t>Unavailable date range</w:t>
      </w:r>
    </w:p>
    <w:p w:rsidR="00460A93" w:rsidRPr="001C1C3C" w:rsidRDefault="00944CB2" w:rsidP="001C1C3C">
      <w:pPr>
        <w:pBdr>
          <w:left w:val="single" w:sz="36" w:space="11" w:color="E1E1E1"/>
        </w:pBdr>
        <w:shd w:val="clear" w:color="auto" w:fill="F5F5F5"/>
        <w:spacing w:after="0" w:line="240" w:lineRule="auto"/>
        <w:jc w:val="both"/>
        <w:textAlignment w:val="baseline"/>
        <w:rPr>
          <w:rFonts w:eastAsiaTheme="minorEastAsia"/>
          <w:b/>
          <w:color w:val="000000" w:themeColor="dark1"/>
          <w:kern w:val="24"/>
          <w:sz w:val="20"/>
          <w:lang w:val="en-US" w:eastAsia="ru-RU"/>
        </w:rPr>
      </w:pPr>
      <w:r w:rsidRPr="001C1C3C">
        <w:rPr>
          <w:rFonts w:ascii="Arial" w:eastAsia="Times New Roman" w:hAnsi="Arial" w:cs="Arial"/>
          <w:noProof/>
          <w:color w:val="424242"/>
          <w:sz w:val="20"/>
          <w:szCs w:val="18"/>
          <w:lang w:eastAsia="ru-RU"/>
        </w:rPr>
        <w:drawing>
          <wp:inline distT="0" distB="0" distL="0" distR="0" wp14:anchorId="71302759" wp14:editId="5F628248">
            <wp:extent cx="152400" cy="152400"/>
            <wp:effectExtent l="0" t="0" r="0" b="0"/>
            <wp:docPr id="25" name="Рисунок 25" descr="http://statnano.com/application/statics/images/flags-small/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nano.com/application/statics/images/flags-small/gb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Pr="001C1C3C">
          <w:rPr>
            <w:rFonts w:ascii="Arial" w:eastAsia="Times New Roman" w:hAnsi="Arial" w:cs="Arial"/>
            <w:color w:val="0000FF"/>
            <w:sz w:val="20"/>
            <w:szCs w:val="18"/>
            <w:u w:val="single"/>
            <w:bdr w:val="none" w:sz="0" w:space="0" w:color="auto" w:frame="1"/>
            <w:lang w:val="en-US" w:eastAsia="ru-RU"/>
          </w:rPr>
          <w:t>UK Nanotechnologies Strategy, Small Technologies, Great Opportunities</w:t>
        </w:r>
      </w:hyperlink>
      <w:r w:rsidRPr="001C1C3C">
        <w:rPr>
          <w:rFonts w:ascii="Arial" w:eastAsia="Times New Roman" w:hAnsi="Arial" w:cs="Arial"/>
          <w:color w:val="424242"/>
          <w:sz w:val="20"/>
          <w:szCs w:val="18"/>
          <w:lang w:val="en-US" w:eastAsia="ru-RU"/>
        </w:rPr>
        <w:t> </w:t>
      </w:r>
      <w:r w:rsidRPr="001C1C3C">
        <w:rPr>
          <w:rFonts w:ascii="Arial" w:eastAsia="Times New Roman" w:hAnsi="Arial" w:cs="Arial"/>
          <w:i/>
          <w:iCs/>
          <w:color w:val="A0A0A0"/>
          <w:sz w:val="20"/>
          <w:szCs w:val="18"/>
          <w:bdr w:val="none" w:sz="0" w:space="0" w:color="auto" w:frame="1"/>
          <w:lang w:val="en-US" w:eastAsia="ru-RU"/>
        </w:rPr>
        <w:t>Unavailable date range</w:t>
      </w:r>
    </w:p>
    <w:sectPr w:rsidR="00460A93" w:rsidRPr="001C1C3C" w:rsidSect="001C1C3C">
      <w:headerReference w:type="default" r:id="rId84"/>
      <w:pgSz w:w="11906" w:h="16838"/>
      <w:pgMar w:top="1134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4A" w:rsidRDefault="00B2654A" w:rsidP="00BF3F69">
      <w:pPr>
        <w:spacing w:after="0" w:line="240" w:lineRule="auto"/>
      </w:pPr>
      <w:r>
        <w:separator/>
      </w:r>
    </w:p>
  </w:endnote>
  <w:endnote w:type="continuationSeparator" w:id="0">
    <w:p w:rsidR="00B2654A" w:rsidRDefault="00B2654A" w:rsidP="00B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HGFM E+ Neue Demo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4A" w:rsidRDefault="00B2654A" w:rsidP="00BF3F69">
      <w:pPr>
        <w:spacing w:after="0" w:line="240" w:lineRule="auto"/>
      </w:pPr>
      <w:r>
        <w:separator/>
      </w:r>
    </w:p>
  </w:footnote>
  <w:footnote w:type="continuationSeparator" w:id="0">
    <w:p w:rsidR="00B2654A" w:rsidRDefault="00B2654A" w:rsidP="00B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8912"/>
      <w:docPartObj>
        <w:docPartGallery w:val="Page Numbers (Top of Page)"/>
        <w:docPartUnique/>
      </w:docPartObj>
    </w:sdtPr>
    <w:sdtEndPr/>
    <w:sdtContent>
      <w:p w:rsidR="00460A93" w:rsidRDefault="00460A93">
        <w:pPr>
          <w:pStyle w:val="a8"/>
          <w:jc w:val="center"/>
        </w:pPr>
        <w:r w:rsidRPr="00BF3F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F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F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0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3F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tatnano.com/application/statics/images/flags-small/no.png" style="width:12pt;height:12pt;visibility:visible;mso-wrap-style:square" o:bullet="t">
        <v:imagedata r:id="rId1" o:title="no"/>
      </v:shape>
    </w:pict>
  </w:numPicBullet>
  <w:abstractNum w:abstractNumId="0">
    <w:nsid w:val="00840178"/>
    <w:multiLevelType w:val="multilevel"/>
    <w:tmpl w:val="EDA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4F4"/>
    <w:multiLevelType w:val="multilevel"/>
    <w:tmpl w:val="D77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92F5A"/>
    <w:multiLevelType w:val="hybridMultilevel"/>
    <w:tmpl w:val="0A9E8B36"/>
    <w:lvl w:ilvl="0" w:tplc="10083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48"/>
    <w:rsid w:val="000040BE"/>
    <w:rsid w:val="000040CA"/>
    <w:rsid w:val="00004CB4"/>
    <w:rsid w:val="000115EE"/>
    <w:rsid w:val="00013D3C"/>
    <w:rsid w:val="00021D26"/>
    <w:rsid w:val="00025305"/>
    <w:rsid w:val="00025E9B"/>
    <w:rsid w:val="0002625A"/>
    <w:rsid w:val="00032DEF"/>
    <w:rsid w:val="000438A2"/>
    <w:rsid w:val="000515C3"/>
    <w:rsid w:val="00052728"/>
    <w:rsid w:val="00061A01"/>
    <w:rsid w:val="00064512"/>
    <w:rsid w:val="00076B0C"/>
    <w:rsid w:val="00086C17"/>
    <w:rsid w:val="00087F18"/>
    <w:rsid w:val="000902D5"/>
    <w:rsid w:val="0009799B"/>
    <w:rsid w:val="000A0D90"/>
    <w:rsid w:val="000A0F88"/>
    <w:rsid w:val="000B7CA9"/>
    <w:rsid w:val="000C2A29"/>
    <w:rsid w:val="000C5FA6"/>
    <w:rsid w:val="000D2F00"/>
    <w:rsid w:val="000D5744"/>
    <w:rsid w:val="000E3F72"/>
    <w:rsid w:val="000E54E7"/>
    <w:rsid w:val="000E7357"/>
    <w:rsid w:val="000F7162"/>
    <w:rsid w:val="00100886"/>
    <w:rsid w:val="00106C3A"/>
    <w:rsid w:val="0010727F"/>
    <w:rsid w:val="00107ABA"/>
    <w:rsid w:val="001210CB"/>
    <w:rsid w:val="00121942"/>
    <w:rsid w:val="001223FE"/>
    <w:rsid w:val="0012250B"/>
    <w:rsid w:val="00122ECA"/>
    <w:rsid w:val="00130E75"/>
    <w:rsid w:val="00133B28"/>
    <w:rsid w:val="001349C2"/>
    <w:rsid w:val="0014379B"/>
    <w:rsid w:val="001444E8"/>
    <w:rsid w:val="0014562A"/>
    <w:rsid w:val="00145AC1"/>
    <w:rsid w:val="00151FC6"/>
    <w:rsid w:val="00152AB4"/>
    <w:rsid w:val="00154560"/>
    <w:rsid w:val="00155D4C"/>
    <w:rsid w:val="00156373"/>
    <w:rsid w:val="00164604"/>
    <w:rsid w:val="00167EDB"/>
    <w:rsid w:val="00174E68"/>
    <w:rsid w:val="0018063F"/>
    <w:rsid w:val="00196057"/>
    <w:rsid w:val="001A23BE"/>
    <w:rsid w:val="001A7042"/>
    <w:rsid w:val="001A7C4A"/>
    <w:rsid w:val="001B7315"/>
    <w:rsid w:val="001C1C3C"/>
    <w:rsid w:val="001C475B"/>
    <w:rsid w:val="001C6D7F"/>
    <w:rsid w:val="001C72A5"/>
    <w:rsid w:val="001C77AA"/>
    <w:rsid w:val="001D3550"/>
    <w:rsid w:val="001D4985"/>
    <w:rsid w:val="001E7203"/>
    <w:rsid w:val="001F1B80"/>
    <w:rsid w:val="001F2B83"/>
    <w:rsid w:val="00203E44"/>
    <w:rsid w:val="002122C0"/>
    <w:rsid w:val="00224C04"/>
    <w:rsid w:val="002264F0"/>
    <w:rsid w:val="00251140"/>
    <w:rsid w:val="00254DD6"/>
    <w:rsid w:val="00256B28"/>
    <w:rsid w:val="00256E69"/>
    <w:rsid w:val="002604EE"/>
    <w:rsid w:val="00263C2C"/>
    <w:rsid w:val="0027357A"/>
    <w:rsid w:val="00275501"/>
    <w:rsid w:val="0028076D"/>
    <w:rsid w:val="00283534"/>
    <w:rsid w:val="002851CB"/>
    <w:rsid w:val="0028578C"/>
    <w:rsid w:val="00285C79"/>
    <w:rsid w:val="00292D23"/>
    <w:rsid w:val="0029589F"/>
    <w:rsid w:val="002A3468"/>
    <w:rsid w:val="002A3481"/>
    <w:rsid w:val="002A3EAC"/>
    <w:rsid w:val="002A4819"/>
    <w:rsid w:val="002A7A64"/>
    <w:rsid w:val="002B0362"/>
    <w:rsid w:val="002B29E3"/>
    <w:rsid w:val="002B5468"/>
    <w:rsid w:val="002B5649"/>
    <w:rsid w:val="002C1A60"/>
    <w:rsid w:val="002C5F60"/>
    <w:rsid w:val="002D0A5A"/>
    <w:rsid w:val="002D375E"/>
    <w:rsid w:val="002E1E63"/>
    <w:rsid w:val="002E6CBB"/>
    <w:rsid w:val="002F0FDC"/>
    <w:rsid w:val="002F37F4"/>
    <w:rsid w:val="002F596D"/>
    <w:rsid w:val="002F5FDE"/>
    <w:rsid w:val="002F6152"/>
    <w:rsid w:val="00300D4D"/>
    <w:rsid w:val="00302C78"/>
    <w:rsid w:val="00302D28"/>
    <w:rsid w:val="0030720B"/>
    <w:rsid w:val="00312AD7"/>
    <w:rsid w:val="00321B16"/>
    <w:rsid w:val="00323723"/>
    <w:rsid w:val="003237EA"/>
    <w:rsid w:val="00340C75"/>
    <w:rsid w:val="0034656A"/>
    <w:rsid w:val="00351A3D"/>
    <w:rsid w:val="003520BC"/>
    <w:rsid w:val="0035262A"/>
    <w:rsid w:val="003562CE"/>
    <w:rsid w:val="0035767A"/>
    <w:rsid w:val="00363606"/>
    <w:rsid w:val="003645F2"/>
    <w:rsid w:val="003661E5"/>
    <w:rsid w:val="00366E04"/>
    <w:rsid w:val="00370C1E"/>
    <w:rsid w:val="003822D6"/>
    <w:rsid w:val="00382347"/>
    <w:rsid w:val="00385A49"/>
    <w:rsid w:val="0038686B"/>
    <w:rsid w:val="0039037E"/>
    <w:rsid w:val="0039255A"/>
    <w:rsid w:val="00395889"/>
    <w:rsid w:val="003B0B47"/>
    <w:rsid w:val="003C071A"/>
    <w:rsid w:val="003C17D3"/>
    <w:rsid w:val="003C1FBD"/>
    <w:rsid w:val="003C468E"/>
    <w:rsid w:val="003C550D"/>
    <w:rsid w:val="003C718B"/>
    <w:rsid w:val="003D2D8B"/>
    <w:rsid w:val="003E0608"/>
    <w:rsid w:val="003E0609"/>
    <w:rsid w:val="003E1C31"/>
    <w:rsid w:val="003E3C7F"/>
    <w:rsid w:val="003E4DB1"/>
    <w:rsid w:val="003E512B"/>
    <w:rsid w:val="003E526E"/>
    <w:rsid w:val="003E5A5F"/>
    <w:rsid w:val="003E74C3"/>
    <w:rsid w:val="003E7DF9"/>
    <w:rsid w:val="003F27CF"/>
    <w:rsid w:val="003F42F2"/>
    <w:rsid w:val="003F572E"/>
    <w:rsid w:val="003F7D46"/>
    <w:rsid w:val="0040095D"/>
    <w:rsid w:val="00401C97"/>
    <w:rsid w:val="00404735"/>
    <w:rsid w:val="00407FC8"/>
    <w:rsid w:val="00410FE9"/>
    <w:rsid w:val="00412A23"/>
    <w:rsid w:val="00417486"/>
    <w:rsid w:val="004208E5"/>
    <w:rsid w:val="004333E3"/>
    <w:rsid w:val="004337B5"/>
    <w:rsid w:val="004424DC"/>
    <w:rsid w:val="004443BF"/>
    <w:rsid w:val="0044454E"/>
    <w:rsid w:val="00444D04"/>
    <w:rsid w:val="004500CE"/>
    <w:rsid w:val="00450344"/>
    <w:rsid w:val="0045117D"/>
    <w:rsid w:val="00460A93"/>
    <w:rsid w:val="00462B88"/>
    <w:rsid w:val="0046427B"/>
    <w:rsid w:val="0046483B"/>
    <w:rsid w:val="00465965"/>
    <w:rsid w:val="004665D5"/>
    <w:rsid w:val="00476A3E"/>
    <w:rsid w:val="00480048"/>
    <w:rsid w:val="00486EFD"/>
    <w:rsid w:val="00490950"/>
    <w:rsid w:val="00491BBA"/>
    <w:rsid w:val="00494C67"/>
    <w:rsid w:val="004A170C"/>
    <w:rsid w:val="004A3479"/>
    <w:rsid w:val="004A3B11"/>
    <w:rsid w:val="004A5A90"/>
    <w:rsid w:val="004A5B72"/>
    <w:rsid w:val="004B3650"/>
    <w:rsid w:val="004B470F"/>
    <w:rsid w:val="004B4DAE"/>
    <w:rsid w:val="004B5DB9"/>
    <w:rsid w:val="004C1630"/>
    <w:rsid w:val="004C2993"/>
    <w:rsid w:val="004C484A"/>
    <w:rsid w:val="004C4F8F"/>
    <w:rsid w:val="004D1E6A"/>
    <w:rsid w:val="004D6B71"/>
    <w:rsid w:val="004D6D18"/>
    <w:rsid w:val="004E116A"/>
    <w:rsid w:val="004E12F6"/>
    <w:rsid w:val="004E169D"/>
    <w:rsid w:val="004E75B3"/>
    <w:rsid w:val="004F4496"/>
    <w:rsid w:val="004F63E5"/>
    <w:rsid w:val="00504AE7"/>
    <w:rsid w:val="005064A1"/>
    <w:rsid w:val="00511A34"/>
    <w:rsid w:val="00511CF0"/>
    <w:rsid w:val="00515B82"/>
    <w:rsid w:val="005222A3"/>
    <w:rsid w:val="00522D7A"/>
    <w:rsid w:val="00524C0C"/>
    <w:rsid w:val="00532F05"/>
    <w:rsid w:val="005418C6"/>
    <w:rsid w:val="00542645"/>
    <w:rsid w:val="00542C6C"/>
    <w:rsid w:val="0054502E"/>
    <w:rsid w:val="00545783"/>
    <w:rsid w:val="00553DEC"/>
    <w:rsid w:val="00557FB1"/>
    <w:rsid w:val="00563684"/>
    <w:rsid w:val="00570D27"/>
    <w:rsid w:val="00572994"/>
    <w:rsid w:val="00574290"/>
    <w:rsid w:val="00581840"/>
    <w:rsid w:val="00586648"/>
    <w:rsid w:val="005959FE"/>
    <w:rsid w:val="00596321"/>
    <w:rsid w:val="00597D0A"/>
    <w:rsid w:val="005A2191"/>
    <w:rsid w:val="005A47B4"/>
    <w:rsid w:val="005B01E9"/>
    <w:rsid w:val="005B064D"/>
    <w:rsid w:val="005B5069"/>
    <w:rsid w:val="005C520D"/>
    <w:rsid w:val="005C54CD"/>
    <w:rsid w:val="005C58DC"/>
    <w:rsid w:val="005D0715"/>
    <w:rsid w:val="005E39DB"/>
    <w:rsid w:val="005E3D6A"/>
    <w:rsid w:val="005E6057"/>
    <w:rsid w:val="005E708C"/>
    <w:rsid w:val="005F36D8"/>
    <w:rsid w:val="00600296"/>
    <w:rsid w:val="006009B4"/>
    <w:rsid w:val="00603536"/>
    <w:rsid w:val="00603B44"/>
    <w:rsid w:val="00604904"/>
    <w:rsid w:val="00615A33"/>
    <w:rsid w:val="00616A61"/>
    <w:rsid w:val="00617E67"/>
    <w:rsid w:val="0062365D"/>
    <w:rsid w:val="00630DD3"/>
    <w:rsid w:val="006322D9"/>
    <w:rsid w:val="00633A96"/>
    <w:rsid w:val="0063661E"/>
    <w:rsid w:val="00653FF9"/>
    <w:rsid w:val="006550D2"/>
    <w:rsid w:val="00664540"/>
    <w:rsid w:val="0067449E"/>
    <w:rsid w:val="006770ED"/>
    <w:rsid w:val="0067729D"/>
    <w:rsid w:val="0067772F"/>
    <w:rsid w:val="0068133D"/>
    <w:rsid w:val="00697562"/>
    <w:rsid w:val="006A1C63"/>
    <w:rsid w:val="006A433F"/>
    <w:rsid w:val="006A57D7"/>
    <w:rsid w:val="006C365C"/>
    <w:rsid w:val="006C4264"/>
    <w:rsid w:val="006C5E01"/>
    <w:rsid w:val="006D141D"/>
    <w:rsid w:val="006D2226"/>
    <w:rsid w:val="006D4A1D"/>
    <w:rsid w:val="006D5E06"/>
    <w:rsid w:val="006D72D2"/>
    <w:rsid w:val="006E0DDF"/>
    <w:rsid w:val="006E653B"/>
    <w:rsid w:val="006F32BA"/>
    <w:rsid w:val="00704340"/>
    <w:rsid w:val="007121A2"/>
    <w:rsid w:val="007173C3"/>
    <w:rsid w:val="007179EB"/>
    <w:rsid w:val="00720D1B"/>
    <w:rsid w:val="00730259"/>
    <w:rsid w:val="00731DE3"/>
    <w:rsid w:val="007320DD"/>
    <w:rsid w:val="00734028"/>
    <w:rsid w:val="00741120"/>
    <w:rsid w:val="007573DE"/>
    <w:rsid w:val="00761301"/>
    <w:rsid w:val="00761389"/>
    <w:rsid w:val="00762291"/>
    <w:rsid w:val="00771E4D"/>
    <w:rsid w:val="007751CA"/>
    <w:rsid w:val="007775B3"/>
    <w:rsid w:val="00777A58"/>
    <w:rsid w:val="00780A3A"/>
    <w:rsid w:val="00784F6F"/>
    <w:rsid w:val="00785B02"/>
    <w:rsid w:val="007907CA"/>
    <w:rsid w:val="007B0A45"/>
    <w:rsid w:val="007B0F10"/>
    <w:rsid w:val="007B414A"/>
    <w:rsid w:val="007B5883"/>
    <w:rsid w:val="007B687F"/>
    <w:rsid w:val="007B6B9E"/>
    <w:rsid w:val="007C793D"/>
    <w:rsid w:val="007D1C36"/>
    <w:rsid w:val="007D1FB0"/>
    <w:rsid w:val="007D78DE"/>
    <w:rsid w:val="007F2AB4"/>
    <w:rsid w:val="007F3A40"/>
    <w:rsid w:val="007F7782"/>
    <w:rsid w:val="007F7DB4"/>
    <w:rsid w:val="00806DCC"/>
    <w:rsid w:val="00824FB2"/>
    <w:rsid w:val="00827274"/>
    <w:rsid w:val="00827F85"/>
    <w:rsid w:val="008309A8"/>
    <w:rsid w:val="008422ED"/>
    <w:rsid w:val="0084413B"/>
    <w:rsid w:val="008450B0"/>
    <w:rsid w:val="008450BF"/>
    <w:rsid w:val="00845744"/>
    <w:rsid w:val="00851465"/>
    <w:rsid w:val="008551D2"/>
    <w:rsid w:val="0086375A"/>
    <w:rsid w:val="00872E81"/>
    <w:rsid w:val="0087608B"/>
    <w:rsid w:val="00877599"/>
    <w:rsid w:val="008A2504"/>
    <w:rsid w:val="008A2E06"/>
    <w:rsid w:val="008A4D62"/>
    <w:rsid w:val="008B6A20"/>
    <w:rsid w:val="008B7BD9"/>
    <w:rsid w:val="008C4D1E"/>
    <w:rsid w:val="008C6D4B"/>
    <w:rsid w:val="008F28F4"/>
    <w:rsid w:val="00904AD0"/>
    <w:rsid w:val="00906EE2"/>
    <w:rsid w:val="0090764A"/>
    <w:rsid w:val="00912ED0"/>
    <w:rsid w:val="009136A0"/>
    <w:rsid w:val="00914D6D"/>
    <w:rsid w:val="00916F52"/>
    <w:rsid w:val="00921F23"/>
    <w:rsid w:val="00931185"/>
    <w:rsid w:val="00933C39"/>
    <w:rsid w:val="00937765"/>
    <w:rsid w:val="009407DA"/>
    <w:rsid w:val="00942EDE"/>
    <w:rsid w:val="009445C8"/>
    <w:rsid w:val="00944CB2"/>
    <w:rsid w:val="0094513F"/>
    <w:rsid w:val="009452FC"/>
    <w:rsid w:val="0094564F"/>
    <w:rsid w:val="009457F8"/>
    <w:rsid w:val="00947676"/>
    <w:rsid w:val="00947875"/>
    <w:rsid w:val="00947B2F"/>
    <w:rsid w:val="00950007"/>
    <w:rsid w:val="00950A37"/>
    <w:rsid w:val="00950C6B"/>
    <w:rsid w:val="00952D2C"/>
    <w:rsid w:val="0095526C"/>
    <w:rsid w:val="009560E7"/>
    <w:rsid w:val="0096041F"/>
    <w:rsid w:val="00970427"/>
    <w:rsid w:val="00970849"/>
    <w:rsid w:val="009715B4"/>
    <w:rsid w:val="0097442E"/>
    <w:rsid w:val="00976706"/>
    <w:rsid w:val="0097720B"/>
    <w:rsid w:val="00980237"/>
    <w:rsid w:val="00983FE6"/>
    <w:rsid w:val="009862E0"/>
    <w:rsid w:val="00987DFF"/>
    <w:rsid w:val="00992121"/>
    <w:rsid w:val="00993D71"/>
    <w:rsid w:val="009A0808"/>
    <w:rsid w:val="009A09AB"/>
    <w:rsid w:val="009A2BFF"/>
    <w:rsid w:val="009A5C1F"/>
    <w:rsid w:val="009B0940"/>
    <w:rsid w:val="009B09E0"/>
    <w:rsid w:val="009B235C"/>
    <w:rsid w:val="009C46E4"/>
    <w:rsid w:val="009C5358"/>
    <w:rsid w:val="009C5E81"/>
    <w:rsid w:val="009C7456"/>
    <w:rsid w:val="009D0B85"/>
    <w:rsid w:val="009D2778"/>
    <w:rsid w:val="009D6169"/>
    <w:rsid w:val="009E64C8"/>
    <w:rsid w:val="009F0FFA"/>
    <w:rsid w:val="009F3DCA"/>
    <w:rsid w:val="009F4E99"/>
    <w:rsid w:val="00A03D9A"/>
    <w:rsid w:val="00A05761"/>
    <w:rsid w:val="00A0590A"/>
    <w:rsid w:val="00A10527"/>
    <w:rsid w:val="00A11C83"/>
    <w:rsid w:val="00A233E1"/>
    <w:rsid w:val="00A246A3"/>
    <w:rsid w:val="00A2557C"/>
    <w:rsid w:val="00A310FA"/>
    <w:rsid w:val="00A34A28"/>
    <w:rsid w:val="00A34BC1"/>
    <w:rsid w:val="00A379B4"/>
    <w:rsid w:val="00A45B8F"/>
    <w:rsid w:val="00A52F41"/>
    <w:rsid w:val="00A640D8"/>
    <w:rsid w:val="00A64E69"/>
    <w:rsid w:val="00A758D3"/>
    <w:rsid w:val="00A82BAA"/>
    <w:rsid w:val="00A833AC"/>
    <w:rsid w:val="00A85771"/>
    <w:rsid w:val="00A929E8"/>
    <w:rsid w:val="00A93868"/>
    <w:rsid w:val="00A9577A"/>
    <w:rsid w:val="00AA205C"/>
    <w:rsid w:val="00AA23DE"/>
    <w:rsid w:val="00AA2DB3"/>
    <w:rsid w:val="00AA351E"/>
    <w:rsid w:val="00AA52A5"/>
    <w:rsid w:val="00AB2151"/>
    <w:rsid w:val="00AB703D"/>
    <w:rsid w:val="00AB77EB"/>
    <w:rsid w:val="00AC41D3"/>
    <w:rsid w:val="00AC5041"/>
    <w:rsid w:val="00AD102D"/>
    <w:rsid w:val="00AD6848"/>
    <w:rsid w:val="00AE1B1C"/>
    <w:rsid w:val="00AE2EAF"/>
    <w:rsid w:val="00AE340B"/>
    <w:rsid w:val="00AE5E4C"/>
    <w:rsid w:val="00AE71DF"/>
    <w:rsid w:val="00AF40D6"/>
    <w:rsid w:val="00B047EE"/>
    <w:rsid w:val="00B06227"/>
    <w:rsid w:val="00B07231"/>
    <w:rsid w:val="00B10DEB"/>
    <w:rsid w:val="00B14CAD"/>
    <w:rsid w:val="00B15BA0"/>
    <w:rsid w:val="00B1749D"/>
    <w:rsid w:val="00B20B6C"/>
    <w:rsid w:val="00B2268F"/>
    <w:rsid w:val="00B230DA"/>
    <w:rsid w:val="00B2654A"/>
    <w:rsid w:val="00B275C5"/>
    <w:rsid w:val="00B27754"/>
    <w:rsid w:val="00B357CE"/>
    <w:rsid w:val="00B470DC"/>
    <w:rsid w:val="00B52932"/>
    <w:rsid w:val="00B54EF8"/>
    <w:rsid w:val="00B6546A"/>
    <w:rsid w:val="00B72AEE"/>
    <w:rsid w:val="00B74BBB"/>
    <w:rsid w:val="00B77ACC"/>
    <w:rsid w:val="00B87194"/>
    <w:rsid w:val="00B957D8"/>
    <w:rsid w:val="00BA0E83"/>
    <w:rsid w:val="00BA2C27"/>
    <w:rsid w:val="00BA45E8"/>
    <w:rsid w:val="00BA6F29"/>
    <w:rsid w:val="00BB0C0C"/>
    <w:rsid w:val="00BC0C5E"/>
    <w:rsid w:val="00BD0C38"/>
    <w:rsid w:val="00BD0DEF"/>
    <w:rsid w:val="00BD1B33"/>
    <w:rsid w:val="00BD3E13"/>
    <w:rsid w:val="00BD4DC8"/>
    <w:rsid w:val="00BE0D00"/>
    <w:rsid w:val="00BE2A14"/>
    <w:rsid w:val="00BE3DC9"/>
    <w:rsid w:val="00BE583E"/>
    <w:rsid w:val="00BF3F69"/>
    <w:rsid w:val="00C02A2B"/>
    <w:rsid w:val="00C04AAE"/>
    <w:rsid w:val="00C071D7"/>
    <w:rsid w:val="00C10112"/>
    <w:rsid w:val="00C210EB"/>
    <w:rsid w:val="00C24846"/>
    <w:rsid w:val="00C3073B"/>
    <w:rsid w:val="00C353FC"/>
    <w:rsid w:val="00C419A3"/>
    <w:rsid w:val="00C42127"/>
    <w:rsid w:val="00C42625"/>
    <w:rsid w:val="00C46814"/>
    <w:rsid w:val="00C469D2"/>
    <w:rsid w:val="00C5114E"/>
    <w:rsid w:val="00C545FF"/>
    <w:rsid w:val="00C56A52"/>
    <w:rsid w:val="00C600E0"/>
    <w:rsid w:val="00C63FAC"/>
    <w:rsid w:val="00C70E21"/>
    <w:rsid w:val="00C72650"/>
    <w:rsid w:val="00C72F21"/>
    <w:rsid w:val="00C77777"/>
    <w:rsid w:val="00C779F2"/>
    <w:rsid w:val="00C80831"/>
    <w:rsid w:val="00C911EE"/>
    <w:rsid w:val="00C912ED"/>
    <w:rsid w:val="00C928B5"/>
    <w:rsid w:val="00C96800"/>
    <w:rsid w:val="00CA0273"/>
    <w:rsid w:val="00CA0868"/>
    <w:rsid w:val="00CA2045"/>
    <w:rsid w:val="00CA2792"/>
    <w:rsid w:val="00CA61FE"/>
    <w:rsid w:val="00CB0BDD"/>
    <w:rsid w:val="00CB0D26"/>
    <w:rsid w:val="00CB1DD4"/>
    <w:rsid w:val="00CB20E4"/>
    <w:rsid w:val="00CC35E3"/>
    <w:rsid w:val="00CC76AA"/>
    <w:rsid w:val="00CD0445"/>
    <w:rsid w:val="00CD2F75"/>
    <w:rsid w:val="00CD5128"/>
    <w:rsid w:val="00CD55EB"/>
    <w:rsid w:val="00CD5D48"/>
    <w:rsid w:val="00CE4B86"/>
    <w:rsid w:val="00CE5446"/>
    <w:rsid w:val="00CF2331"/>
    <w:rsid w:val="00CF3EAD"/>
    <w:rsid w:val="00CF7A32"/>
    <w:rsid w:val="00D0185D"/>
    <w:rsid w:val="00D02043"/>
    <w:rsid w:val="00D03BA9"/>
    <w:rsid w:val="00D05C64"/>
    <w:rsid w:val="00D061A1"/>
    <w:rsid w:val="00D107AA"/>
    <w:rsid w:val="00D112E1"/>
    <w:rsid w:val="00D12C96"/>
    <w:rsid w:val="00D20FC9"/>
    <w:rsid w:val="00D2256F"/>
    <w:rsid w:val="00D274D7"/>
    <w:rsid w:val="00D327F0"/>
    <w:rsid w:val="00D41885"/>
    <w:rsid w:val="00D41990"/>
    <w:rsid w:val="00D4672A"/>
    <w:rsid w:val="00D50D9B"/>
    <w:rsid w:val="00D54056"/>
    <w:rsid w:val="00D5415B"/>
    <w:rsid w:val="00D57CCF"/>
    <w:rsid w:val="00D6122A"/>
    <w:rsid w:val="00D61546"/>
    <w:rsid w:val="00D64FEB"/>
    <w:rsid w:val="00D6709B"/>
    <w:rsid w:val="00D67A79"/>
    <w:rsid w:val="00D71853"/>
    <w:rsid w:val="00D742BE"/>
    <w:rsid w:val="00D801F0"/>
    <w:rsid w:val="00D81C70"/>
    <w:rsid w:val="00D842D1"/>
    <w:rsid w:val="00D8612A"/>
    <w:rsid w:val="00D9228B"/>
    <w:rsid w:val="00DA030F"/>
    <w:rsid w:val="00DA2E11"/>
    <w:rsid w:val="00DA55CD"/>
    <w:rsid w:val="00DC136A"/>
    <w:rsid w:val="00DC5E9D"/>
    <w:rsid w:val="00DC7E4D"/>
    <w:rsid w:val="00DD23A5"/>
    <w:rsid w:val="00DD4C05"/>
    <w:rsid w:val="00DD6251"/>
    <w:rsid w:val="00DF00E7"/>
    <w:rsid w:val="00DF133E"/>
    <w:rsid w:val="00E12483"/>
    <w:rsid w:val="00E20B04"/>
    <w:rsid w:val="00E26146"/>
    <w:rsid w:val="00E26425"/>
    <w:rsid w:val="00E331EA"/>
    <w:rsid w:val="00E3466B"/>
    <w:rsid w:val="00E37A2E"/>
    <w:rsid w:val="00E41553"/>
    <w:rsid w:val="00E431DB"/>
    <w:rsid w:val="00E50258"/>
    <w:rsid w:val="00E51C99"/>
    <w:rsid w:val="00E54DBB"/>
    <w:rsid w:val="00E61D7D"/>
    <w:rsid w:val="00E6276A"/>
    <w:rsid w:val="00E62E3B"/>
    <w:rsid w:val="00E62FAE"/>
    <w:rsid w:val="00E657BB"/>
    <w:rsid w:val="00E85529"/>
    <w:rsid w:val="00E867D4"/>
    <w:rsid w:val="00E96885"/>
    <w:rsid w:val="00E97196"/>
    <w:rsid w:val="00E97D7F"/>
    <w:rsid w:val="00EB6B46"/>
    <w:rsid w:val="00EC0413"/>
    <w:rsid w:val="00ED4301"/>
    <w:rsid w:val="00ED4329"/>
    <w:rsid w:val="00ED6559"/>
    <w:rsid w:val="00ED69BA"/>
    <w:rsid w:val="00ED6D65"/>
    <w:rsid w:val="00ED7389"/>
    <w:rsid w:val="00EF32FC"/>
    <w:rsid w:val="00EF34E6"/>
    <w:rsid w:val="00EF643E"/>
    <w:rsid w:val="00F01BE9"/>
    <w:rsid w:val="00F01C8F"/>
    <w:rsid w:val="00F038E5"/>
    <w:rsid w:val="00F0628F"/>
    <w:rsid w:val="00F06EBE"/>
    <w:rsid w:val="00F11555"/>
    <w:rsid w:val="00F14913"/>
    <w:rsid w:val="00F15428"/>
    <w:rsid w:val="00F21554"/>
    <w:rsid w:val="00F21867"/>
    <w:rsid w:val="00F26897"/>
    <w:rsid w:val="00F429BF"/>
    <w:rsid w:val="00F4462A"/>
    <w:rsid w:val="00F447E4"/>
    <w:rsid w:val="00F51CDB"/>
    <w:rsid w:val="00F52DAD"/>
    <w:rsid w:val="00F530E6"/>
    <w:rsid w:val="00F53B69"/>
    <w:rsid w:val="00F6046C"/>
    <w:rsid w:val="00F71EA0"/>
    <w:rsid w:val="00F727DA"/>
    <w:rsid w:val="00F741A8"/>
    <w:rsid w:val="00F74F8D"/>
    <w:rsid w:val="00F87393"/>
    <w:rsid w:val="00FA2C92"/>
    <w:rsid w:val="00FA32F7"/>
    <w:rsid w:val="00FA514A"/>
    <w:rsid w:val="00FA7579"/>
    <w:rsid w:val="00FB178B"/>
    <w:rsid w:val="00FB26BC"/>
    <w:rsid w:val="00FB2ED9"/>
    <w:rsid w:val="00FB3BF8"/>
    <w:rsid w:val="00FB6872"/>
    <w:rsid w:val="00FB79FC"/>
    <w:rsid w:val="00FC1D95"/>
    <w:rsid w:val="00FD2074"/>
    <w:rsid w:val="00FE3C3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2BA"/>
    <w:pPr>
      <w:autoSpaceDE w:val="0"/>
      <w:autoSpaceDN w:val="0"/>
      <w:adjustRightInd w:val="0"/>
      <w:spacing w:after="0" w:line="240" w:lineRule="auto"/>
    </w:pPr>
    <w:rPr>
      <w:rFonts w:ascii="EHGFM E+ Neue Demos" w:hAnsi="EHGFM E+ Neue Demos" w:cs="EHGFM E+ Neue Demo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24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F69"/>
  </w:style>
  <w:style w:type="paragraph" w:styleId="aa">
    <w:name w:val="footer"/>
    <w:basedOn w:val="a"/>
    <w:link w:val="ab"/>
    <w:uiPriority w:val="99"/>
    <w:unhideWhenUsed/>
    <w:rsid w:val="00B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F69"/>
  </w:style>
  <w:style w:type="character" w:styleId="ac">
    <w:name w:val="Strong"/>
    <w:basedOn w:val="a0"/>
    <w:uiPriority w:val="22"/>
    <w:qFormat/>
    <w:rsid w:val="000115EE"/>
    <w:rPr>
      <w:b/>
      <w:bCs/>
    </w:rPr>
  </w:style>
  <w:style w:type="character" w:customStyle="1" w:styleId="apple-converted-space">
    <w:name w:val="apple-converted-space"/>
    <w:basedOn w:val="a0"/>
    <w:rsid w:val="000115EE"/>
  </w:style>
  <w:style w:type="character" w:styleId="ad">
    <w:name w:val="FollowedHyperlink"/>
    <w:basedOn w:val="a0"/>
    <w:uiPriority w:val="99"/>
    <w:semiHidden/>
    <w:unhideWhenUsed/>
    <w:rsid w:val="007D1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2BA"/>
    <w:pPr>
      <w:autoSpaceDE w:val="0"/>
      <w:autoSpaceDN w:val="0"/>
      <w:adjustRightInd w:val="0"/>
      <w:spacing w:after="0" w:line="240" w:lineRule="auto"/>
    </w:pPr>
    <w:rPr>
      <w:rFonts w:ascii="EHGFM E+ Neue Demos" w:hAnsi="EHGFM E+ Neue Demos" w:cs="EHGFM E+ Neue Demo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24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F69"/>
  </w:style>
  <w:style w:type="paragraph" w:styleId="aa">
    <w:name w:val="footer"/>
    <w:basedOn w:val="a"/>
    <w:link w:val="ab"/>
    <w:uiPriority w:val="99"/>
    <w:unhideWhenUsed/>
    <w:rsid w:val="00B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F69"/>
  </w:style>
  <w:style w:type="character" w:styleId="ac">
    <w:name w:val="Strong"/>
    <w:basedOn w:val="a0"/>
    <w:uiPriority w:val="22"/>
    <w:qFormat/>
    <w:rsid w:val="000115EE"/>
    <w:rPr>
      <w:b/>
      <w:bCs/>
    </w:rPr>
  </w:style>
  <w:style w:type="character" w:customStyle="1" w:styleId="apple-converted-space">
    <w:name w:val="apple-converted-space"/>
    <w:basedOn w:val="a0"/>
    <w:rsid w:val="000115EE"/>
  </w:style>
  <w:style w:type="character" w:styleId="ad">
    <w:name w:val="FollowedHyperlink"/>
    <w:basedOn w:val="a0"/>
    <w:uiPriority w:val="99"/>
    <w:semiHidden/>
    <w:unhideWhenUsed/>
    <w:rsid w:val="007D1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01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3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641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10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54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594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59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46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29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377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6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71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15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845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04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62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23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139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873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3549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ftp.cordis.europa.eu/pub/nanotechnology/docs/nano_com_en_new.pdf" TargetMode="External"/><Relationship Id="rId18" Type="http://schemas.openxmlformats.org/officeDocument/2006/relationships/hyperlink" Target="ftp://ftp.cordis.europa.eu/pub/nanotechnology/docs/nano_com_en_new.pdf" TargetMode="External"/><Relationship Id="rId26" Type="http://schemas.openxmlformats.org/officeDocument/2006/relationships/hyperlink" Target="http://ec.europa.eu/research/consultations/snap/report_en.pdf" TargetMode="External"/><Relationship Id="rId39" Type="http://schemas.openxmlformats.org/officeDocument/2006/relationships/hyperlink" Target="http://statnano.com/strategicplans/22" TargetMode="External"/><Relationship Id="rId21" Type="http://schemas.openxmlformats.org/officeDocument/2006/relationships/hyperlink" Target="http://eur-lex.europa.eu/LexUriServ/LexUriServ.do?uri=COM:2009:0607:FIN:EN:PDF" TargetMode="External"/><Relationship Id="rId34" Type="http://schemas.openxmlformats.org/officeDocument/2006/relationships/hyperlink" Target="http://eur-lex.europa.eu/LexUriServ/LexUriServ.do?uri=SWD:2012:0288:FIN:EN:PDF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statnano.com/strategicplans/18" TargetMode="External"/><Relationship Id="rId50" Type="http://schemas.openxmlformats.org/officeDocument/2006/relationships/image" Target="media/image7.png"/><Relationship Id="rId55" Type="http://schemas.openxmlformats.org/officeDocument/2006/relationships/hyperlink" Target="http://statnano.com/strategicplans/17" TargetMode="External"/><Relationship Id="rId63" Type="http://schemas.openxmlformats.org/officeDocument/2006/relationships/hyperlink" Target="http://statnano.com/strategicplans/14" TargetMode="External"/><Relationship Id="rId68" Type="http://schemas.openxmlformats.org/officeDocument/2006/relationships/image" Target="media/image16.png"/><Relationship Id="rId76" Type="http://schemas.openxmlformats.org/officeDocument/2006/relationships/hyperlink" Target="http://statnano.com/strategicplans/21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statnano.com/strategicplans/16" TargetMode="External"/><Relationship Id="rId2" Type="http://schemas.openxmlformats.org/officeDocument/2006/relationships/styles" Target="styles.xml"/><Relationship Id="rId16" Type="http://schemas.openxmlformats.org/officeDocument/2006/relationships/hyperlink" Target="ftp://ftp.cordis.europa.eu/pub/nanotechnology/docs/nano_com_en_new.pdf" TargetMode="External"/><Relationship Id="rId29" Type="http://schemas.openxmlformats.org/officeDocument/2006/relationships/hyperlink" Target="http://ec.europa.eu/research/industrial_technologies/pdf/ec-nanotechnology-research-mapping_en.pdf" TargetMode="External"/><Relationship Id="rId11" Type="http://schemas.openxmlformats.org/officeDocument/2006/relationships/hyperlink" Target="ftp://ftp.cordis.europa.eu/pub/nanotechnology/docs/nano_com_en_new.pdf" TargetMode="External"/><Relationship Id="rId24" Type="http://schemas.openxmlformats.org/officeDocument/2006/relationships/hyperlink" Target="http://cordis.europa.eu/nanotechnology/nanomedicine.htm" TargetMode="External"/><Relationship Id="rId32" Type="http://schemas.openxmlformats.org/officeDocument/2006/relationships/hyperlink" Target="http://ec.europa.eu/research/industrial_technologies/pdf/policy/communication-from-the-commission-second-regulatory-review-on-nanomaterials_en.pdf" TargetMode="External"/><Relationship Id="rId37" Type="http://schemas.openxmlformats.org/officeDocument/2006/relationships/hyperlink" Target="http://statnano.com/strategicplans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://statnano.com/strategicplans/25" TargetMode="External"/><Relationship Id="rId53" Type="http://schemas.openxmlformats.org/officeDocument/2006/relationships/hyperlink" Target="http://statnano.com/strategicplans/5" TargetMode="External"/><Relationship Id="rId58" Type="http://schemas.openxmlformats.org/officeDocument/2006/relationships/image" Target="media/image11.png"/><Relationship Id="rId66" Type="http://schemas.openxmlformats.org/officeDocument/2006/relationships/image" Target="media/image15.png"/><Relationship Id="rId74" Type="http://schemas.openxmlformats.org/officeDocument/2006/relationships/image" Target="media/image19.png"/><Relationship Id="rId79" Type="http://schemas.openxmlformats.org/officeDocument/2006/relationships/hyperlink" Target="http://statnano.com/strategicplans/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tatnano.com/strategicplans/3" TargetMode="External"/><Relationship Id="rId82" Type="http://schemas.openxmlformats.org/officeDocument/2006/relationships/image" Target="media/image22.png"/><Relationship Id="rId19" Type="http://schemas.openxmlformats.org/officeDocument/2006/relationships/hyperlink" Target="ftp://ftp.cordis.europa.eu/pub/nanotechnology/docs/communication_present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cordis.europa.eu/pub/nanotechnology/docs/nano_com_en_new.pdf" TargetMode="External"/><Relationship Id="rId14" Type="http://schemas.openxmlformats.org/officeDocument/2006/relationships/hyperlink" Target="ftp://ftp.cordis.europa.eu/pub/nanotechnology/docs/nano_com_en_new.pdf" TargetMode="External"/><Relationship Id="rId22" Type="http://schemas.openxmlformats.org/officeDocument/2006/relationships/hyperlink" Target="http://www.europarl.europa.eu/sides/getDoc.do?pubRef=-//EP//TEXT%2BTA%2BP6-TA-2006-0392%2B0%2BDOC%2BXML%2BV0//EN" TargetMode="External"/><Relationship Id="rId27" Type="http://schemas.openxmlformats.org/officeDocument/2006/relationships/hyperlink" Target="http://ec.europa.eu/research/index.cfm?lg=en" TargetMode="External"/><Relationship Id="rId30" Type="http://schemas.openxmlformats.org/officeDocument/2006/relationships/hyperlink" Target="http://ec.europa.eu/research/industrial_technologies/pdf/ec-nanotechnology-research-mapping_en.pdf" TargetMode="External"/><Relationship Id="rId35" Type="http://schemas.openxmlformats.org/officeDocument/2006/relationships/hyperlink" Target="http://ec.europa.eu/research/industrial_technologies/pdf/policy/nanocode-rec_pe0894c_en.pdf" TargetMode="External"/><Relationship Id="rId43" Type="http://schemas.openxmlformats.org/officeDocument/2006/relationships/hyperlink" Target="http://statnano.com/strategicplans/26" TargetMode="External"/><Relationship Id="rId48" Type="http://schemas.openxmlformats.org/officeDocument/2006/relationships/image" Target="media/image6.png"/><Relationship Id="rId56" Type="http://schemas.openxmlformats.org/officeDocument/2006/relationships/image" Target="media/image10.png"/><Relationship Id="rId64" Type="http://schemas.openxmlformats.org/officeDocument/2006/relationships/image" Target="media/image14.png"/><Relationship Id="rId69" Type="http://schemas.openxmlformats.org/officeDocument/2006/relationships/hyperlink" Target="http://statnano.com/strategicplans/20" TargetMode="External"/><Relationship Id="rId77" Type="http://schemas.openxmlformats.org/officeDocument/2006/relationships/image" Target="media/image20.png"/><Relationship Id="rId8" Type="http://schemas.openxmlformats.org/officeDocument/2006/relationships/hyperlink" Target="http://cordis.europa.eu/nanotechnology/home.html" TargetMode="External"/><Relationship Id="rId51" Type="http://schemas.openxmlformats.org/officeDocument/2006/relationships/hyperlink" Target="http://statnano.com/strategicplans/13" TargetMode="External"/><Relationship Id="rId72" Type="http://schemas.openxmlformats.org/officeDocument/2006/relationships/image" Target="media/image18.png"/><Relationship Id="rId80" Type="http://schemas.openxmlformats.org/officeDocument/2006/relationships/image" Target="media/image21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tp://ftp.cordis.europa.eu/pub/nanotechnology/docs/nano_com_en_new.pdf" TargetMode="External"/><Relationship Id="rId17" Type="http://schemas.openxmlformats.org/officeDocument/2006/relationships/hyperlink" Target="ftp://ftp.cordis.europa.eu/pub/nanotechnology/docs/nano_com_en_new.pdf" TargetMode="External"/><Relationship Id="rId25" Type="http://schemas.openxmlformats.org/officeDocument/2006/relationships/hyperlink" Target="http://cordis.europa.eu/ist/eniac/" TargetMode="External"/><Relationship Id="rId33" Type="http://schemas.openxmlformats.org/officeDocument/2006/relationships/hyperlink" Target="http://ec.europa.eu/research/industrial_technologies/pdf/policy/communication-from-the-commission-second-regulatory-review-on-nanomaterials_en.pdf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statnano.com/strategicplans/24" TargetMode="External"/><Relationship Id="rId59" Type="http://schemas.openxmlformats.org/officeDocument/2006/relationships/hyperlink" Target="http://statnano.com/strategicplans/9" TargetMode="External"/><Relationship Id="rId67" Type="http://schemas.openxmlformats.org/officeDocument/2006/relationships/hyperlink" Target="http://statnano.com/strategicplans/8" TargetMode="External"/><Relationship Id="rId20" Type="http://schemas.openxmlformats.org/officeDocument/2006/relationships/hyperlink" Target="ftp://ftp.cordis.europa.eu/pub/nanotechnology/docs/nano_action_plan2005_en.pdf" TargetMode="External"/><Relationship Id="rId41" Type="http://schemas.openxmlformats.org/officeDocument/2006/relationships/hyperlink" Target="http://statnano.com/strategicplans/23" TargetMode="External"/><Relationship Id="rId54" Type="http://schemas.openxmlformats.org/officeDocument/2006/relationships/image" Target="media/image9.png"/><Relationship Id="rId62" Type="http://schemas.openxmlformats.org/officeDocument/2006/relationships/image" Target="media/image13.png"/><Relationship Id="rId70" Type="http://schemas.openxmlformats.org/officeDocument/2006/relationships/image" Target="media/image17.png"/><Relationship Id="rId75" Type="http://schemas.openxmlformats.org/officeDocument/2006/relationships/hyperlink" Target="http://statnano.com/strategicplans/6" TargetMode="External"/><Relationship Id="rId83" Type="http://schemas.openxmlformats.org/officeDocument/2006/relationships/hyperlink" Target="http://statnano.com/strategicplans/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tp://ftp.cordis.europa.eu/pub/nanotechnology/docs/nano_com_en_new.pdf" TargetMode="External"/><Relationship Id="rId23" Type="http://schemas.openxmlformats.org/officeDocument/2006/relationships/hyperlink" Target="http://www.europarl.europa.eu/sides/getDoc.do?pubRef=-//EP//NONSGML+TA+P6-TA-2006-0392+0+DOC+PDF+V0//EN" TargetMode="External"/><Relationship Id="rId28" Type="http://schemas.openxmlformats.org/officeDocument/2006/relationships/hyperlink" Target="http://ec.europa.eu/research/industrial_technologies/nanoscience-and-technologies_en.html" TargetMode="External"/><Relationship Id="rId36" Type="http://schemas.openxmlformats.org/officeDocument/2006/relationships/hyperlink" Target="http://www.lai.fu-berlin.de/homepages/nitsch/publikationen/Germany_ActionPlanNanotechnology_2015.pdf" TargetMode="External"/><Relationship Id="rId49" Type="http://schemas.openxmlformats.org/officeDocument/2006/relationships/hyperlink" Target="http://statnano.com/strategicplans/10" TargetMode="External"/><Relationship Id="rId57" Type="http://schemas.openxmlformats.org/officeDocument/2006/relationships/hyperlink" Target="http://statnano.com/strategicplans/1" TargetMode="External"/><Relationship Id="rId10" Type="http://schemas.openxmlformats.org/officeDocument/2006/relationships/hyperlink" Target="ftp://ftp.cordis.europa.eu/pub/nanotechnology/docs/nano_com_en_new.pdf" TargetMode="External"/><Relationship Id="rId31" Type="http://schemas.openxmlformats.org/officeDocument/2006/relationships/hyperlink" Target="http://ec.europa.eu/research/industrial_technologies/pdf/policy/commission-recommendation-on-the-definition-of-nanomater-18102011_en.pdf" TargetMode="External"/><Relationship Id="rId44" Type="http://schemas.openxmlformats.org/officeDocument/2006/relationships/image" Target="media/image5.png"/><Relationship Id="rId52" Type="http://schemas.openxmlformats.org/officeDocument/2006/relationships/image" Target="media/image8.png"/><Relationship Id="rId60" Type="http://schemas.openxmlformats.org/officeDocument/2006/relationships/image" Target="media/image12.png"/><Relationship Id="rId65" Type="http://schemas.openxmlformats.org/officeDocument/2006/relationships/hyperlink" Target="http://statnano.com/strategicplans/12" TargetMode="External"/><Relationship Id="rId73" Type="http://schemas.openxmlformats.org/officeDocument/2006/relationships/hyperlink" Target="http://statnano.com/strategicplans/19" TargetMode="External"/><Relationship Id="rId78" Type="http://schemas.openxmlformats.org/officeDocument/2006/relationships/hyperlink" Target="http://statnano.com/strategicplans/15" TargetMode="External"/><Relationship Id="rId81" Type="http://schemas.openxmlformats.org/officeDocument/2006/relationships/hyperlink" Target="http://statnano.com/strategicplans/7" TargetMode="Externa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Максим Олегович</dc:creator>
  <cp:lastModifiedBy>Валерий</cp:lastModifiedBy>
  <cp:revision>2</cp:revision>
  <dcterms:created xsi:type="dcterms:W3CDTF">2015-11-14T07:34:00Z</dcterms:created>
  <dcterms:modified xsi:type="dcterms:W3CDTF">2015-11-14T07:34:00Z</dcterms:modified>
</cp:coreProperties>
</file>